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D5" w:rsidRDefault="007A2DD5" w:rsidP="007A2DD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самообследования</w:t>
      </w:r>
      <w:proofErr w:type="spellEnd"/>
    </w:p>
    <w:p w:rsidR="007A2DD5" w:rsidRDefault="007A2DD5" w:rsidP="007A2DD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Дейбукская</w:t>
      </w:r>
      <w:proofErr w:type="spellEnd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 основная общеобразовательная школа» с.  </w:t>
      </w:r>
      <w:proofErr w:type="spellStart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Дейбук</w:t>
      </w:r>
      <w:proofErr w:type="spellEnd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>Каякентского</w:t>
      </w:r>
      <w:proofErr w:type="spellEnd"/>
      <w:r>
        <w:rPr>
          <w:rFonts w:ascii="Times New Roman" w:eastAsia="Times New Roman" w:hAnsi="Times New Roman"/>
          <w:b/>
          <w:color w:val="222222"/>
          <w:sz w:val="32"/>
          <w:szCs w:val="24"/>
          <w:lang w:eastAsia="ru-RU"/>
        </w:rPr>
        <w:t xml:space="preserve"> района, РД.</w:t>
      </w:r>
    </w:p>
    <w:p w:rsidR="007A2DD5" w:rsidRDefault="00753923" w:rsidP="007A2DD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 xml:space="preserve"> итогам 2020/2021</w:t>
      </w:r>
      <w:r w:rsidR="007A2DD5"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 xml:space="preserve"> учебного года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Основная общеобразовательная школа  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функционирует</w:t>
      </w:r>
      <w:proofErr w:type="gramEnd"/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с 1936 года.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имеет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Устав, лицензию серия 05Л01 № 0004042 регистрационный № 9629, выдана 27.05.2020 г., свидетельство о государственной аккредитации 05А01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0001963  регистрационный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7037, выдана   10.07.2020 г.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этими документами можно ознакомиться на стенде ш</w:t>
      </w:r>
      <w:r w:rsidR="00753923">
        <w:rPr>
          <w:rFonts w:ascii="Times New Roman" w:eastAsia="Times New Roman" w:hAnsi="Times New Roman"/>
          <w:sz w:val="28"/>
          <w:szCs w:val="28"/>
          <w:lang w:eastAsia="ru-RU"/>
        </w:rPr>
        <w:t>колы и на школьном сайте</w:t>
      </w:r>
      <w:proofErr w:type="gramStart"/>
      <w:r w:rsidR="007539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deybu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dagestanschool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/) </w:t>
      </w:r>
      <w:r w:rsidR="00753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 «Документы».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Школа продолжает использовать в своей работе </w:t>
      </w:r>
      <w:r>
        <w:rPr>
          <w:rFonts w:ascii="Times New Roman" w:eastAsia="Times New Roman" w:hAnsi="Times New Roman"/>
          <w:b/>
          <w:i/>
          <w:color w:val="222222"/>
          <w:sz w:val="28"/>
          <w:szCs w:val="24"/>
          <w:lang w:eastAsia="ru-RU"/>
        </w:rPr>
        <w:t xml:space="preserve">традиционную организацию учебно-воспитательного </w:t>
      </w:r>
      <w:r w:rsidRPr="00753923">
        <w:rPr>
          <w:rFonts w:ascii="Times New Roman" w:eastAsia="Times New Roman" w:hAnsi="Times New Roman"/>
          <w:b/>
          <w:i/>
          <w:color w:val="222222"/>
          <w:sz w:val="28"/>
          <w:szCs w:val="24"/>
          <w:lang w:eastAsia="ru-RU"/>
        </w:rPr>
        <w:t>процесса</w:t>
      </w:r>
      <w:r w:rsidR="00753923" w:rsidRPr="00753923"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>.</w:t>
      </w:r>
      <w:r w:rsidR="00753923">
        <w:rPr>
          <w:rFonts w:ascii="Times New Roman" w:eastAsia="Times New Roman" w:hAnsi="Times New Roman"/>
          <w:b/>
          <w:color w:val="222222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Введение сдвоенных уроков позволило сократить количество учебных предметов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течение дня с 6-ти до 3-х, </w:t>
      </w: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уменьшить время на подготовку домашних заданий школьниками. При этом у детей остается достаточно времени на занятия спортом, занятия в соответствии с собственными интересами, на сон. Школа 2-9 классах работает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режиме 6- дневной учебной недели, где нагрузка равномерно распределена.  1 классы обучаются режиме 5- дневной учебной недели.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школе используется календарный план, состоящий из 4 учебных четвертей.   Между учебными четвертями проходят каникулы продолжительностью не менее 1 недели.  </w:t>
      </w: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3-9, классах аттестация проводится в каждой учебной четверти.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Продолжительность уроков 1-х классов составляет 35 минут в первой четверти, 40 минут - во второй и в третьей четверти, 45 минут в четвертой четверти.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Продолжительность уроков 2-9 классов составляет 45 минут в первой и в четвертой четверти, 40 минут - во второй и в третьей четверти.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Обучение иностранному языку начинается со 2-го класса.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ab/>
        <w:t>Все учебники, по которым ведется обучение на базовом   уровне, утверждены приказом Министерства образования и науки РФ.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На 1 сентября в школе обучалось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753923">
        <w:rPr>
          <w:rFonts w:ascii="Times New Roman" w:hAnsi="Times New Roman"/>
          <w:b/>
          <w:sz w:val="28"/>
          <w:szCs w:val="24"/>
          <w:u w:val="single"/>
          <w:lang w:eastAsia="ru-RU"/>
        </w:rPr>
        <w:t>50</w:t>
      </w:r>
      <w:r>
        <w:rPr>
          <w:rFonts w:ascii="Times New Roman" w:hAnsi="Times New Roman"/>
          <w:sz w:val="28"/>
          <w:szCs w:val="24"/>
          <w:lang w:eastAsia="ru-RU"/>
        </w:rPr>
        <w:t xml:space="preserve"> учащихся в </w:t>
      </w:r>
      <w:r>
        <w:rPr>
          <w:rFonts w:ascii="Times New Roman" w:hAnsi="Times New Roman"/>
          <w:b/>
          <w:sz w:val="28"/>
          <w:szCs w:val="24"/>
          <w:lang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9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классах. </w:t>
      </w: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753923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50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- начальная школа – </w:t>
      </w:r>
      <w:r w:rsidR="00BE5D7A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20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обучающихся – </w:t>
      </w:r>
      <w:r w:rsidR="00BE5D7A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40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%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- среднее звено – </w:t>
      </w:r>
      <w:r w:rsidR="00BE5D7A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30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обучающихся – </w:t>
      </w:r>
      <w:r w:rsidR="00BE5D7A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60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%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Задачами работы педагоги</w:t>
      </w:r>
      <w:r w:rsidR="00BE5D7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ческого коллектива школы на 2020 – 2021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7A2DD5" w:rsidRDefault="007A2DD5" w:rsidP="007A2DD5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повышение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качества образования и создание условий для развития </w:t>
      </w:r>
    </w:p>
    <w:p w:rsidR="007A2DD5" w:rsidRDefault="007A2DD5" w:rsidP="007A2DD5">
      <w:pPr>
        <w:pStyle w:val="a4"/>
        <w:ind w:left="142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познавательных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интересов и способностей учащихся через рост профессиональной компетентности педагогического коллектива; </w:t>
      </w:r>
    </w:p>
    <w:p w:rsidR="007A2DD5" w:rsidRDefault="007A2DD5" w:rsidP="007A2DD5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повышение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уровня подтверждения обучающимися оценок на промежуточной и государственной (итоговой) аттестации; </w:t>
      </w:r>
    </w:p>
    <w:p w:rsidR="007A2DD5" w:rsidRDefault="007A2DD5" w:rsidP="007A2DD5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продолжение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развития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среды, способствующей сохранению здоровья школьников, формирующей у них навыки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безопасного   поведения, потребность в здоровом образе жизни; </w:t>
      </w:r>
    </w:p>
    <w:p w:rsidR="007A2DD5" w:rsidRDefault="007A2DD5" w:rsidP="007A2DD5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воспитание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творческой и общественно активной личности, способной реализовать себя в современном мире; </w:t>
      </w:r>
    </w:p>
    <w:p w:rsidR="007A2DD5" w:rsidRDefault="007A2DD5" w:rsidP="007A2DD5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укрепление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учебно-материальной базы образовательного процесса для успешной реализации образовательной программы школы.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7A2DD5" w:rsidRDefault="007A2DD5" w:rsidP="007A2DD5">
      <w:pPr>
        <w:pStyle w:val="a4"/>
        <w:ind w:left="360" w:firstLine="34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BE5D7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педагогических работника. </w:t>
      </w:r>
    </w:p>
    <w:p w:rsidR="007A2DD5" w:rsidRDefault="007A2DD5" w:rsidP="007A2DD5">
      <w:pPr>
        <w:pStyle w:val="a4"/>
        <w:ind w:left="360" w:firstLine="34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2DD5" w:rsidRDefault="007A2DD5" w:rsidP="007A2DD5">
      <w:pPr>
        <w:pStyle w:val="a4"/>
        <w:ind w:left="360" w:firstLine="348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Учительский коллектив имеют следующий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7A2DD5" w:rsidRDefault="007A2DD5" w:rsidP="007A2DD5">
      <w:pPr>
        <w:pStyle w:val="a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354"/>
        <w:gridCol w:w="2092"/>
        <w:gridCol w:w="1566"/>
      </w:tblGrid>
      <w:tr w:rsidR="007A2DD5" w:rsidTr="007A2DD5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7A2DD5" w:rsidTr="007A2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BE5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A2DD5" w:rsidRDefault="007A2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BE5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7A2DD5" w:rsidRDefault="007A2DD5" w:rsidP="007A2DD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накапливается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база электронных и цифровых образовательных ресурсов в целях совершенствования урочной и внеурочной работы с обучающимися; </w:t>
      </w:r>
    </w:p>
    <w:p w:rsidR="007A2DD5" w:rsidRDefault="007A2DD5" w:rsidP="007A2DD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используются</w:t>
      </w:r>
      <w:proofErr w:type="gramEnd"/>
      <w:r>
        <w:rPr>
          <w:rFonts w:ascii="Times New Roman" w:hAnsi="Times New Roman"/>
          <w:sz w:val="28"/>
          <w:szCs w:val="24"/>
        </w:rPr>
        <w:t xml:space="preserve"> образовательные ресурсы сети Интернет;</w:t>
      </w:r>
    </w:p>
    <w:p w:rsidR="007A2DD5" w:rsidRDefault="007A2DD5" w:rsidP="007A2DD5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обобщается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актуальный педагогический опыт по внедрению ИКТ в образовательный процесс; </w:t>
      </w:r>
    </w:p>
    <w:p w:rsidR="007A2DD5" w:rsidRDefault="007A2DD5" w:rsidP="007A2DD5">
      <w:pPr>
        <w:pStyle w:val="a4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</w:rPr>
        <w:t>обеспечивается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открытость работы школы: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регулярно обновляется школьный сайт.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Материально-техническая база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>В школе имеется:</w:t>
      </w:r>
    </w:p>
    <w:p w:rsidR="007A2DD5" w:rsidRDefault="007A2DD5" w:rsidP="007A2DD5">
      <w:pPr>
        <w:pStyle w:val="a4"/>
        <w:numPr>
          <w:ilvl w:val="0"/>
          <w:numId w:val="4"/>
        </w:numPr>
        <w:ind w:left="1134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Компьютерные классы – </w:t>
      </w:r>
      <w:r>
        <w:rPr>
          <w:rFonts w:ascii="Times New Roman" w:hAnsi="Times New Roman"/>
          <w:b/>
          <w:i/>
          <w:sz w:val="28"/>
          <w:lang w:eastAsia="ru-RU"/>
        </w:rPr>
        <w:t>1</w:t>
      </w:r>
    </w:p>
    <w:p w:rsidR="007A2DD5" w:rsidRDefault="007A2DD5" w:rsidP="007A2DD5">
      <w:pPr>
        <w:pStyle w:val="a4"/>
        <w:numPr>
          <w:ilvl w:val="0"/>
          <w:numId w:val="4"/>
        </w:numPr>
        <w:ind w:left="113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Всего компьютеров: </w:t>
      </w:r>
      <w:r>
        <w:rPr>
          <w:rFonts w:ascii="Times New Roman" w:hAnsi="Times New Roman"/>
          <w:b/>
          <w:i/>
          <w:sz w:val="28"/>
          <w:lang w:eastAsia="ru-RU"/>
        </w:rPr>
        <w:t>12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  </w:t>
      </w:r>
      <w:r>
        <w:rPr>
          <w:rFonts w:ascii="Times New Roman" w:hAnsi="Times New Roman"/>
          <w:b/>
          <w:i/>
          <w:sz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lang w:eastAsia="ru-RU"/>
        </w:rPr>
        <w:t>- ноутбуков -</w:t>
      </w:r>
      <w:r>
        <w:rPr>
          <w:rFonts w:ascii="Times New Roman" w:hAnsi="Times New Roman"/>
          <w:b/>
          <w:i/>
          <w:sz w:val="28"/>
          <w:lang w:eastAsia="ru-RU"/>
        </w:rPr>
        <w:t>1</w:t>
      </w:r>
    </w:p>
    <w:p w:rsidR="007A2DD5" w:rsidRDefault="007A2DD5" w:rsidP="007A2DD5">
      <w:pPr>
        <w:pStyle w:val="a4"/>
        <w:numPr>
          <w:ilvl w:val="0"/>
          <w:numId w:val="5"/>
        </w:numPr>
        <w:ind w:left="113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Интерактивные доски – </w:t>
      </w:r>
      <w:r>
        <w:rPr>
          <w:rFonts w:ascii="Times New Roman" w:hAnsi="Times New Roman"/>
          <w:b/>
          <w:i/>
          <w:sz w:val="28"/>
          <w:lang w:eastAsia="ru-RU"/>
        </w:rPr>
        <w:t>0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учительская – </w:t>
      </w:r>
      <w:r>
        <w:rPr>
          <w:rFonts w:ascii="Times New Roman" w:hAnsi="Times New Roman"/>
          <w:b/>
          <w:i/>
          <w:sz w:val="28"/>
          <w:lang w:eastAsia="ru-RU"/>
        </w:rPr>
        <w:t>1;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-библиотека- </w:t>
      </w:r>
      <w:r>
        <w:rPr>
          <w:rFonts w:ascii="Times New Roman" w:hAnsi="Times New Roman"/>
          <w:b/>
          <w:i/>
          <w:sz w:val="28"/>
          <w:lang w:eastAsia="ru-RU"/>
        </w:rPr>
        <w:t>1</w:t>
      </w:r>
      <w:r>
        <w:rPr>
          <w:rFonts w:ascii="Times New Roman" w:hAnsi="Times New Roman"/>
          <w:sz w:val="28"/>
          <w:lang w:eastAsia="ru-RU"/>
        </w:rPr>
        <w:t>;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- На всех компьютерах переустановлено программное обеспечение (продлена лицензия).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Используется операционная система </w:t>
      </w:r>
      <w:proofErr w:type="spellStart"/>
      <w:r>
        <w:rPr>
          <w:rFonts w:ascii="Times New Roman" w:hAnsi="Times New Roman"/>
          <w:b/>
          <w:i/>
          <w:sz w:val="28"/>
          <w:lang w:eastAsia="ru-RU"/>
        </w:rPr>
        <w:t>Windows</w:t>
      </w:r>
      <w:proofErr w:type="spellEnd"/>
      <w:r>
        <w:rPr>
          <w:rFonts w:ascii="Times New Roman" w:hAnsi="Times New Roman"/>
          <w:b/>
          <w:i/>
          <w:sz w:val="28"/>
          <w:lang w:eastAsia="ru-RU"/>
        </w:rPr>
        <w:t xml:space="preserve"> 7</w:t>
      </w:r>
      <w:r>
        <w:rPr>
          <w:rFonts w:ascii="Times New Roman" w:hAnsi="Times New Roman"/>
          <w:sz w:val="28"/>
          <w:lang w:eastAsia="ru-RU"/>
        </w:rPr>
        <w:t>.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Установлен Офисный пакет </w:t>
      </w:r>
      <w:proofErr w:type="spellStart"/>
      <w:r>
        <w:rPr>
          <w:rFonts w:ascii="Times New Roman" w:hAnsi="Times New Roman"/>
          <w:b/>
          <w:i/>
          <w:sz w:val="28"/>
          <w:lang w:eastAsia="ru-RU"/>
        </w:rPr>
        <w:t>Office</w:t>
      </w:r>
      <w:proofErr w:type="spellEnd"/>
      <w:r>
        <w:rPr>
          <w:rFonts w:ascii="Times New Roman" w:hAnsi="Times New Roman"/>
          <w:b/>
          <w:i/>
          <w:sz w:val="28"/>
          <w:lang w:eastAsia="ru-RU"/>
        </w:rPr>
        <w:t xml:space="preserve"> 2007, </w:t>
      </w:r>
      <w:proofErr w:type="spellStart"/>
      <w:r>
        <w:rPr>
          <w:rFonts w:ascii="Times New Roman" w:hAnsi="Times New Roman"/>
          <w:b/>
          <w:i/>
          <w:sz w:val="28"/>
          <w:lang w:val="en-US" w:eastAsia="ru-RU"/>
        </w:rPr>
        <w:t>OpenOffce</w:t>
      </w:r>
      <w:proofErr w:type="spellEnd"/>
      <w:r>
        <w:rPr>
          <w:rFonts w:ascii="Times New Roman" w:hAnsi="Times New Roman"/>
          <w:b/>
          <w:i/>
          <w:sz w:val="28"/>
          <w:lang w:eastAsia="ru-RU"/>
        </w:rPr>
        <w:t>.</w:t>
      </w:r>
      <w:r>
        <w:rPr>
          <w:rFonts w:ascii="Times New Roman" w:hAnsi="Times New Roman"/>
          <w:b/>
          <w:i/>
          <w:sz w:val="28"/>
          <w:lang w:val="en-US" w:eastAsia="ru-RU"/>
        </w:rPr>
        <w:t>org</w:t>
      </w:r>
    </w:p>
    <w:p w:rsidR="007A2DD5" w:rsidRDefault="007A2DD5" w:rsidP="007A2DD5">
      <w:pPr>
        <w:pStyle w:val="a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Установлено </w:t>
      </w:r>
      <w:r>
        <w:rPr>
          <w:rFonts w:ascii="Times New Roman" w:hAnsi="Times New Roman"/>
          <w:b/>
          <w:i/>
          <w:sz w:val="28"/>
          <w:lang w:eastAsia="ru-RU"/>
        </w:rPr>
        <w:t>СПО:</w:t>
      </w:r>
      <w:r>
        <w:rPr>
          <w:rFonts w:ascii="Times New Roman" w:hAnsi="Times New Roman"/>
          <w:sz w:val="28"/>
          <w:lang w:eastAsia="ru-RU"/>
        </w:rPr>
        <w:t xml:space="preserve"> архиваторы </w:t>
      </w:r>
      <w:proofErr w:type="spellStart"/>
      <w:r>
        <w:rPr>
          <w:rFonts w:ascii="Times New Roman" w:hAnsi="Times New Roman"/>
          <w:sz w:val="28"/>
          <w:lang w:eastAsia="ru-RU"/>
        </w:rPr>
        <w:t>IZArc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4.1.6 7-</w:t>
      </w:r>
      <w:proofErr w:type="gramStart"/>
      <w:r>
        <w:rPr>
          <w:rFonts w:ascii="Times New Roman" w:hAnsi="Times New Roman"/>
          <w:sz w:val="28"/>
          <w:lang w:eastAsia="ru-RU"/>
        </w:rPr>
        <w:t>Zip.,</w:t>
      </w:r>
      <w:proofErr w:type="gramEnd"/>
      <w:r>
        <w:rPr>
          <w:rFonts w:ascii="Times New Roman" w:hAnsi="Times New Roman"/>
          <w:sz w:val="28"/>
          <w:lang w:eastAsia="ru-RU"/>
        </w:rPr>
        <w:t xml:space="preserve"> программа для чтения PDF-файлов AdbeRdr705_rus_full, FREE PASCAL  на компьютерах в кабинете информатики, подключенным с сети Интернет установлен бесплатный  контент – фильтр Интернет Цензор.</w:t>
      </w:r>
    </w:p>
    <w:p w:rsidR="007A2DD5" w:rsidRDefault="007A2DD5" w:rsidP="007A2D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4"/>
          <w:lang w:eastAsia="ru-RU"/>
        </w:rPr>
        <w:t>В течение учебного года проводился мониторинг подготовки обучающихся 9 класса к государственной (итоговой) аттестации, в процессе проведения соблюдались все</w:t>
      </w:r>
      <w:r w:rsidR="00BE5D7A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требования к независимой оценке качества знаний школьников. </w:t>
      </w:r>
    </w:p>
    <w:p w:rsidR="007A2DD5" w:rsidRPr="00D71F25" w:rsidRDefault="00BE5D7A" w:rsidP="007A2D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10 февраля 2021</w:t>
      </w:r>
      <w:r w:rsidR="007A2DD5">
        <w:rPr>
          <w:rFonts w:ascii="Times New Roman" w:hAnsi="Times New Roman"/>
          <w:sz w:val="28"/>
          <w:szCs w:val="24"/>
          <w:lang w:eastAsia="ru-RU"/>
        </w:rPr>
        <w:t xml:space="preserve"> года в школе проводилось итоговое собеседование по русскому язы</w:t>
      </w:r>
      <w:r>
        <w:rPr>
          <w:rFonts w:ascii="Times New Roman" w:hAnsi="Times New Roman"/>
          <w:sz w:val="28"/>
          <w:szCs w:val="24"/>
          <w:lang w:eastAsia="ru-RU"/>
        </w:rPr>
        <w:t>ку. Оно является пропуском к ОГЭ</w:t>
      </w:r>
      <w:r w:rsidR="007A2DD5">
        <w:rPr>
          <w:rFonts w:ascii="Times New Roman" w:hAnsi="Times New Roman"/>
          <w:sz w:val="28"/>
          <w:szCs w:val="24"/>
          <w:lang w:eastAsia="ru-RU"/>
        </w:rPr>
        <w:t xml:space="preserve"> девятиклассникам. Результаты 100%, все учащиеся получили «Зачет». </w:t>
      </w:r>
      <w:r>
        <w:rPr>
          <w:rFonts w:ascii="Times New Roman" w:hAnsi="Times New Roman"/>
          <w:sz w:val="28"/>
          <w:szCs w:val="24"/>
          <w:lang w:eastAsia="ru-RU"/>
        </w:rPr>
        <w:t xml:space="preserve">В связи с неблагоприятной эпидемиологической ситуацией в 9 классах </w:t>
      </w:r>
      <w:r w:rsidR="007A2DD5">
        <w:rPr>
          <w:rFonts w:ascii="Times New Roman" w:hAnsi="Times New Roman"/>
          <w:sz w:val="28"/>
          <w:szCs w:val="24"/>
          <w:lang w:eastAsia="ru-RU"/>
        </w:rPr>
        <w:t>в этом году отменили ГИА</w:t>
      </w:r>
      <w:r>
        <w:rPr>
          <w:rFonts w:ascii="Times New Roman" w:hAnsi="Times New Roman"/>
          <w:sz w:val="28"/>
          <w:szCs w:val="24"/>
          <w:lang w:eastAsia="ru-RU"/>
        </w:rPr>
        <w:t xml:space="preserve"> по выбору учащихся</w:t>
      </w:r>
      <w:proofErr w:type="gramStart"/>
      <w:r w:rsidR="00D71F25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gramEnd"/>
      <w:r w:rsidR="00D71F25">
        <w:rPr>
          <w:rFonts w:ascii="Times New Roman" w:hAnsi="Times New Roman"/>
          <w:sz w:val="28"/>
          <w:szCs w:val="24"/>
          <w:lang w:eastAsia="ru-RU"/>
        </w:rPr>
        <w:t>Связи с этим, 20 мая п</w:t>
      </w:r>
      <w:r w:rsidR="00D71F25" w:rsidRPr="00D71F25">
        <w:rPr>
          <w:rFonts w:ascii="Times New Roman" w:hAnsi="Times New Roman"/>
          <w:sz w:val="28"/>
          <w:szCs w:val="28"/>
          <w:shd w:val="clear" w:color="auto" w:fill="FFFFFF"/>
        </w:rPr>
        <w:t>роводилась контрольная работа по обществознании.</w:t>
      </w:r>
      <w:r w:rsidR="007A2DD5" w:rsidRPr="00D71F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Согласно плану работы школы в конце мая проводилась промежуточная аттестация обучающихся 2-8 классов. Программа промежуточной аттестации предусматривала контроль освоения обучающимися учебных программ по математике, русскому языку, родному языку.  В 5-7 классах были проведены контрольные работы в дистанционной форме.  В 8 классе промежуточная аттестация была проведена в различных формах.   </w:t>
      </w: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A2DD5" w:rsidRDefault="007A2DD5" w:rsidP="007A2DD5">
      <w:pPr>
        <w:pStyle w:val="a4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205"/>
        <w:gridCol w:w="3275"/>
        <w:gridCol w:w="4048"/>
      </w:tblGrid>
      <w:tr w:rsidR="007A2DD5" w:rsidTr="007A2D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 экзамена</w:t>
            </w:r>
          </w:p>
        </w:tc>
      </w:tr>
      <w:tr w:rsidR="007A2DD5" w:rsidTr="007A2DD5">
        <w:trPr>
          <w:trHeight w:val="6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5" w:rsidRDefault="007A2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7A2DD5" w:rsidRDefault="007A2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A2DD5" w:rsidTr="007A2D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7A2DD5" w:rsidRDefault="007A2DD5" w:rsidP="007A2DD5">
      <w:pPr>
        <w:jc w:val="both"/>
        <w:rPr>
          <w:rFonts w:ascii="Times New Roman" w:hAnsi="Times New Roman"/>
          <w:b/>
          <w:sz w:val="32"/>
          <w:szCs w:val="32"/>
        </w:rPr>
      </w:pPr>
    </w:p>
    <w:p w:rsidR="007A2DD5" w:rsidRDefault="007A2DD5" w:rsidP="007A2DD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По итогам промежуточной аттестации были подведены следующие итоги.</w:t>
      </w:r>
    </w:p>
    <w:p w:rsidR="007A2DD5" w:rsidRDefault="007A2DD5" w:rsidP="007A2DD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Промежу</w:t>
      </w:r>
      <w:r w:rsidR="00D71F2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точная аттестация по итогам 2020-2021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учебного года проведена в 2-8 классах в форме контрольных работ. Обучающиеся сдавали по три испытания, перечень которых утвержден приказом директора школы.  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222222"/>
          <w:sz w:val="28"/>
          <w:szCs w:val="24"/>
          <w:lang w:eastAsia="ru-RU"/>
        </w:rPr>
      </w:pP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color w:val="222222"/>
          <w:sz w:val="28"/>
          <w:szCs w:val="24"/>
          <w:lang w:eastAsia="ru-RU"/>
        </w:rPr>
        <w:t>Итоги 2019-2020 учебного года в сравнении с предыдущими учебными годами выглядят следующим образом: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11"/>
        <w:gridCol w:w="1428"/>
        <w:gridCol w:w="1233"/>
        <w:gridCol w:w="1243"/>
        <w:gridCol w:w="1422"/>
        <w:gridCol w:w="1422"/>
        <w:gridCol w:w="1586"/>
      </w:tblGrid>
      <w:tr w:rsidR="007A2DD5" w:rsidTr="00D71F25">
        <w:trPr>
          <w:trHeight w:val="193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 на конец учебного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Окончили учебный год на «5» получили похвальные 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  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школы, окончивших учебный год  на «4» и «5»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  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начальной школы, окончивших учебный год на «4» и «5»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%обучающихся основной школы, окончивших учебный год</w:t>
            </w:r>
          </w:p>
          <w:p w:rsidR="007A2DD5" w:rsidRDefault="007A2D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«4» и  «5»</w:t>
            </w:r>
          </w:p>
        </w:tc>
      </w:tr>
      <w:tr w:rsidR="007A2DD5" w:rsidTr="00D71F2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</w:t>
            </w:r>
          </w:p>
        </w:tc>
      </w:tr>
      <w:tr w:rsidR="007A2DD5" w:rsidTr="00D71F2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</w:tr>
      <w:tr w:rsidR="007A2DD5" w:rsidTr="00D71F2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</w:tr>
      <w:tr w:rsidR="00D71F25" w:rsidTr="00D71F2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Pr="00D71F25" w:rsidRDefault="00D71F25">
            <w:pPr>
              <w:jc w:val="both"/>
              <w:rPr>
                <w:rFonts w:ascii="Times New Roman" w:hAnsi="Times New Roman"/>
                <w:color w:val="FF0000"/>
              </w:rPr>
            </w:pPr>
            <w:r w:rsidRPr="00D71F25">
              <w:rPr>
                <w:rFonts w:ascii="Times New Roman" w:hAnsi="Times New Roman"/>
                <w:color w:val="FF0000"/>
              </w:rPr>
              <w:t>2020-2021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Pr="00D71F25" w:rsidRDefault="00D71F25">
            <w:pPr>
              <w:jc w:val="both"/>
              <w:rPr>
                <w:rFonts w:ascii="Times New Roman" w:hAnsi="Times New Roman"/>
                <w:color w:val="FF0000"/>
              </w:rPr>
            </w:pPr>
            <w:r w:rsidRPr="00D71F25">
              <w:rPr>
                <w:rFonts w:ascii="Times New Roman" w:hAnsi="Times New Roman"/>
                <w:color w:val="FF000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Pr="00D71F25" w:rsidRDefault="00D71F25">
            <w:pPr>
              <w:jc w:val="both"/>
              <w:rPr>
                <w:rFonts w:ascii="Times New Roman" w:hAnsi="Times New Roman"/>
                <w:color w:val="FF0000"/>
              </w:rPr>
            </w:pPr>
            <w:r w:rsidRPr="00D71F25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Default="007755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Default="007755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Default="007755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5" w:rsidRDefault="007755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</w:tbl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Анализ состояния качества знаний, умений и навыков обучающихся</w:t>
      </w: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Показатели успеваемости по классам на конец                            </w:t>
      </w: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D71F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2020-2021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учебного года.</w:t>
      </w: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2DD5" w:rsidRDefault="007A2DD5" w:rsidP="007A2D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color w:val="2F2F2F"/>
          <w:sz w:val="28"/>
          <w:szCs w:val="28"/>
          <w:lang w:eastAsia="ru-RU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134"/>
        <w:gridCol w:w="1701"/>
        <w:gridCol w:w="1701"/>
        <w:gridCol w:w="1559"/>
      </w:tblGrid>
      <w:tr w:rsidR="007A2DD5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</w:t>
            </w:r>
          </w:p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Хорошистов </w:t>
            </w:r>
          </w:p>
        </w:tc>
      </w:tr>
      <w:tr w:rsidR="007A2DD5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7A2DD5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1,</w:t>
            </w:r>
            <w:r w:rsidR="007A2DD5"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pPr w:leftFromText="180" w:rightFromText="180" w:vertAnchor="text" w:tblpY="1"/>
              <w:tblOverlap w:val="never"/>
              <w:tblW w:w="269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C31086" w:rsidTr="00C31086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86" w:rsidRDefault="00C31086" w:rsidP="00C31086">
                  <w:pPr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7"/>
                      <w:szCs w:val="27"/>
                      <w:lang w:eastAsia="ru-RU"/>
                    </w:rPr>
                    <w:t>Гасанова М.М.</w:t>
                  </w:r>
                </w:p>
              </w:tc>
            </w:tr>
          </w:tbl>
          <w:p w:rsidR="007A2DD5" w:rsidRDefault="007A2DD5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Ахмедов С.Р.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 xml:space="preserve">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 xml:space="preserve"> А.О.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Магомедова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</w:tr>
      <w:tr w:rsidR="00C31086" w:rsidTr="00C310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Гаджиева Р.Г.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both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5B0D2A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86" w:rsidRDefault="00C31086" w:rsidP="00C31086">
            <w:pPr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</w:tbl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lastRenderedPageBreak/>
        <w:br w:type="textWrapping" w:clear="all"/>
        <w:t xml:space="preserve">    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Анализ образовательного процесса показывает, что педагогический коллектив наиболее жестко стал руководствоваться критериями оценки знаний, умений и навыков обучающихся и как следствие некоторое снижение показателей качества знаний.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2DD5" w:rsidRDefault="007A2DD5" w:rsidP="007A2DD5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государственной (итоговой) аттестации были допущены все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8 </w:t>
      </w:r>
      <w:r w:rsidR="005B0D2A">
        <w:rPr>
          <w:rFonts w:ascii="Times New Roman" w:eastAsia="Times New Roman" w:hAnsi="Times New Roman"/>
          <w:sz w:val="28"/>
          <w:szCs w:val="24"/>
          <w:lang w:eastAsia="ru-RU"/>
        </w:rPr>
        <w:t xml:space="preserve">выпускников 9-го класса и,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все получили аттестаты о соответствующем уровне образования. </w:t>
      </w:r>
    </w:p>
    <w:p w:rsidR="007A2DD5" w:rsidRDefault="005B0D2A" w:rsidP="007A2D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7A2D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выпускников 9 класса освободили от ЕГЭ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выбору учащихся</w:t>
      </w:r>
      <w:r w:rsidR="007A2DD5">
        <w:rPr>
          <w:rFonts w:ascii="Times New Roman" w:eastAsia="Times New Roman" w:hAnsi="Times New Roman"/>
          <w:sz w:val="28"/>
          <w:szCs w:val="28"/>
          <w:lang w:eastAsia="ru-RU"/>
        </w:rPr>
        <w:t>, такое решение обусловлена рекомендациями органов здравоохранения исходя из эпидемиологической ситуации в стране и необходимых требований здоровья детей и педагогов</w:t>
      </w:r>
    </w:p>
    <w:p w:rsidR="00EC758D" w:rsidRPr="00EC758D" w:rsidRDefault="007A2DD5" w:rsidP="00EC758D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C758D" w:rsidRPr="00EC758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  <w:r w:rsidR="00EC758D" w:rsidRPr="00EC758D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EC758D" w:rsidRPr="00EC758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сдавали ГИА по русскому языку и математике. </w:t>
      </w:r>
    </w:p>
    <w:p w:rsidR="00EC758D" w:rsidRPr="00EC758D" w:rsidRDefault="00EC758D" w:rsidP="00EC758D">
      <w:pPr>
        <w:jc w:val="both"/>
        <w:rPr>
          <w:rFonts w:ascii="Times New Roman" w:eastAsiaTheme="minorHAnsi" w:hAnsi="Times New Roman"/>
          <w:b/>
          <w:i/>
          <w:sz w:val="28"/>
        </w:rPr>
      </w:pPr>
      <w:r w:rsidRPr="00EC758D">
        <w:rPr>
          <w:rFonts w:ascii="Times New Roman" w:eastAsiaTheme="minorHAnsi" w:hAnsi="Times New Roman"/>
          <w:b/>
          <w:i/>
          <w:sz w:val="28"/>
        </w:rPr>
        <w:t xml:space="preserve">                                            Результаты ОГЭ  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2021</w:t>
      </w:r>
      <w:r w:rsidRPr="00EC758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года</w:t>
      </w:r>
      <w:r w:rsidRPr="00EC758D">
        <w:rPr>
          <w:rFonts w:ascii="Times New Roman" w:eastAsiaTheme="minorHAnsi" w:hAnsi="Times New Roman"/>
          <w:b/>
          <w:i/>
          <w:sz w:val="28"/>
        </w:rPr>
        <w:t>:</w:t>
      </w:r>
    </w:p>
    <w:tbl>
      <w:tblPr>
        <w:tblStyle w:val="1"/>
        <w:tblW w:w="9750" w:type="dxa"/>
        <w:tblInd w:w="-5" w:type="dxa"/>
        <w:tblLook w:val="04A0" w:firstRow="1" w:lastRow="0" w:firstColumn="1" w:lastColumn="0" w:noHBand="0" w:noVBand="1"/>
      </w:tblPr>
      <w:tblGrid>
        <w:gridCol w:w="2401"/>
        <w:gridCol w:w="1820"/>
        <w:gridCol w:w="1790"/>
        <w:gridCol w:w="1896"/>
        <w:gridCol w:w="1843"/>
      </w:tblGrid>
      <w:tr w:rsidR="00EC758D" w:rsidRPr="00EC758D" w:rsidTr="00EC758D">
        <w:trPr>
          <w:trHeight w:val="1054"/>
        </w:trPr>
        <w:tc>
          <w:tcPr>
            <w:tcW w:w="2401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C75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820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C75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обучающихся, сдававших экзамен</w:t>
            </w:r>
          </w:p>
        </w:tc>
        <w:tc>
          <w:tcPr>
            <w:tcW w:w="1790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C75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896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C75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Качественная успеваемость, </w:t>
            </w: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  <w:r w:rsidRPr="00EC75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EC758D">
              <w:rPr>
                <w:rFonts w:ascii="Times New Roman" w:eastAsiaTheme="minorHAnsi" w:hAnsi="Times New Roman"/>
                <w:b/>
                <w:szCs w:val="24"/>
              </w:rPr>
              <w:t xml:space="preserve">Успеваемость, </w:t>
            </w: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EC758D" w:rsidRPr="00EC758D" w:rsidTr="00EC758D">
        <w:trPr>
          <w:trHeight w:val="277"/>
        </w:trPr>
        <w:tc>
          <w:tcPr>
            <w:tcW w:w="2401" w:type="dxa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20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1896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EC758D" w:rsidRPr="00EC758D" w:rsidTr="00EC758D">
        <w:trPr>
          <w:trHeight w:val="277"/>
        </w:trPr>
        <w:tc>
          <w:tcPr>
            <w:tcW w:w="2401" w:type="dxa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20" w:type="dxa"/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vAlign w:val="center"/>
          </w:tcPr>
          <w:p w:rsidR="00EC758D" w:rsidRPr="00EC758D" w:rsidRDefault="00D62AE5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C758D" w:rsidRPr="00EC758D">
              <w:rPr>
                <w:rFonts w:ascii="Times New Roman" w:eastAsiaTheme="minorHAnsi" w:hAnsi="Times New Roman"/>
                <w:sz w:val="24"/>
                <w:szCs w:val="24"/>
              </w:rPr>
              <w:t>,25</w:t>
            </w:r>
          </w:p>
        </w:tc>
        <w:tc>
          <w:tcPr>
            <w:tcW w:w="1896" w:type="dxa"/>
            <w:vAlign w:val="center"/>
          </w:tcPr>
          <w:p w:rsidR="00EC758D" w:rsidRPr="00EC758D" w:rsidRDefault="007755AC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758D" w:rsidRPr="00EC758D" w:rsidRDefault="00EC758D" w:rsidP="00EC758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758D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</w:tbl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2DD5" w:rsidRDefault="007A2DD5" w:rsidP="007A2D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 xml:space="preserve"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результативно дети участвуют в школьных и районных конкурсах. </w:t>
      </w:r>
    </w:p>
    <w:p w:rsidR="007A2DD5" w:rsidRDefault="007A2DD5" w:rsidP="007A2DD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2DD5" w:rsidRDefault="007A2DD5" w:rsidP="007A2DD5">
      <w:p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Школьным этапом предметных олимпиад охвачено более </w:t>
      </w:r>
      <w:r w:rsidR="00EC758D">
        <w:rPr>
          <w:rFonts w:ascii="Times New Roman" w:hAnsi="Times New Roman"/>
          <w:b/>
          <w:i/>
          <w:sz w:val="28"/>
          <w:szCs w:val="24"/>
        </w:rPr>
        <w:t>40</w:t>
      </w:r>
      <w:r>
        <w:rPr>
          <w:rFonts w:ascii="Times New Roman" w:hAnsi="Times New Roman"/>
          <w:b/>
          <w:i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обучающихся школы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конкурсах отражено в следующей таблице: 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268"/>
        <w:gridCol w:w="549"/>
        <w:gridCol w:w="2793"/>
        <w:gridCol w:w="1227"/>
        <w:gridCol w:w="2087"/>
      </w:tblGrid>
      <w:tr w:rsidR="007A2DD5" w:rsidTr="007755AC">
        <w:trPr>
          <w:cantSplit/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победителей              и призёров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DD5" w:rsidRDefault="007A2DD5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Класс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Конкурс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DD5" w:rsidRDefault="007A2DD5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Место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руководителя</w:t>
            </w:r>
          </w:p>
        </w:tc>
      </w:tr>
      <w:tr w:rsidR="007A2DD5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конкурс исследовательских проектов младших школьников «Первоцвет»</w:t>
            </w:r>
          </w:p>
          <w:p w:rsidR="007A2DD5" w:rsidRDefault="007A2DD5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Секция «Проблемы родного края»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EC75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  <w:tr w:rsidR="007A2DD5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конкурс исследовательских проектов младших школьников «Первоцвет»</w:t>
            </w:r>
          </w:p>
          <w:p w:rsidR="007A2DD5" w:rsidRDefault="007A2DD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Секция «История культуры народов России и мира»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7A2DD5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EC75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Муъминат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Муниципальный этап Всероссийского конкурса «Живая классика»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EC7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7A2DD5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EC75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Нурият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D5" w:rsidRDefault="007A2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 w:rsidP="00EC75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Онлайн-конкурс</w:t>
            </w:r>
            <w:r w:rsidR="00EC758D">
              <w:rPr>
                <w:rFonts w:ascii="Times New Roman" w:hAnsi="Times New Roman"/>
                <w:sz w:val="20"/>
                <w:szCs w:val="20"/>
              </w:rPr>
              <w:t xml:space="preserve"> чтецов, посвященный 85-летию образования МР «</w:t>
            </w:r>
            <w:proofErr w:type="spellStart"/>
            <w:r w:rsidR="00EC758D">
              <w:rPr>
                <w:rFonts w:ascii="Times New Roman" w:hAnsi="Times New Roman"/>
                <w:sz w:val="20"/>
                <w:szCs w:val="20"/>
              </w:rPr>
              <w:t>Каякентский</w:t>
            </w:r>
            <w:proofErr w:type="spellEnd"/>
            <w:r w:rsidR="00EC7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C758D">
              <w:rPr>
                <w:rFonts w:ascii="Times New Roman" w:hAnsi="Times New Roman"/>
                <w:sz w:val="20"/>
                <w:szCs w:val="20"/>
              </w:rPr>
              <w:t>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7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7A2DD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D5" w:rsidRDefault="00EC75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</w:tr>
      <w:tr w:rsidR="000A7102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Джабраил</w:t>
            </w:r>
            <w:proofErr w:type="spellEnd"/>
          </w:p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Нурият</w:t>
            </w:r>
            <w:proofErr w:type="spellEnd"/>
          </w:p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 Магомед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 w:rsidP="00EC75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во Всероссийском конкурсе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рисунковпо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ДТП «Мой папа и Я за безопасные дороги»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0A7102" w:rsidRDefault="000A71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0A7102" w:rsidRDefault="000A71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</w:tr>
      <w:tr w:rsidR="000A7102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02" w:rsidRDefault="000A7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 w:rsidP="00EC75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на всероссийском портале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Экокласс.рф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Всероссийских уроках «Дар воды. Водные профессии»,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Сщхраним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Волгу», «За чистое будущее озеро Байкал».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0A71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02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</w:tr>
      <w:tr w:rsidR="007755AC" w:rsidTr="00775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Расулова Фарида</w:t>
            </w:r>
          </w:p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Гусайниева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Марьям</w:t>
            </w:r>
          </w:p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Шихмагомедов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Рустам</w:t>
            </w:r>
          </w:p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AC" w:rsidRDefault="007755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C" w:rsidRDefault="007755AC" w:rsidP="00EC75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на межрегиональной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алимпмаде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химии «Менделеев на Учи»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C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7755AC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7755AC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7755AC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C" w:rsidRDefault="007755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Алигаджиева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</w:tr>
    </w:tbl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A2DD5" w:rsidRPr="000A7102" w:rsidRDefault="000A7102" w:rsidP="000A7102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A2DD5" w:rsidRDefault="007A2DD5" w:rsidP="007A2DD5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  Безопасность обучающихся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соответствует требованиям основных нормативных документов.  </w:t>
      </w:r>
    </w:p>
    <w:p w:rsidR="007A2DD5" w:rsidRDefault="007A2DD5" w:rsidP="007A2DD5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  <w:t>Школа оснащена пожарной сигнализацией.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7A2DD5" w:rsidRDefault="007A2DD5" w:rsidP="007A2DD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чему помогает реализация общешкольной программы «Здоровье».</w:t>
      </w:r>
    </w:p>
    <w:p w:rsidR="007A2DD5" w:rsidRDefault="007A2DD5" w:rsidP="007A2DD5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прошедшем учебном году продолжалась работа над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озданием условий для достижения нового уровня взаимодействия семьи и школы в вопросах воспитания и социализации детей и подростков, как одна из приоритетных задач по реализации воспитательной системы «Школа гражданского состояния». </w:t>
      </w:r>
    </w:p>
    <w:p w:rsidR="007A2DD5" w:rsidRDefault="007A2DD5" w:rsidP="007A2DD5">
      <w:pPr>
        <w:spacing w:after="0" w:line="240" w:lineRule="auto"/>
        <w:ind w:left="426" w:firstLine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родительских собраниях, педагогическом всеобуче родителей, как правило, лекции и беседы для родителей проводились специалистами школы.</w:t>
      </w:r>
    </w:p>
    <w:p w:rsidR="007A2DD5" w:rsidRDefault="007A2DD5" w:rsidP="007A2DD5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анализа воспитательной работы классных руководителей наиболее активно работали в прошедшем учебном году родительские комитеты в начальной школе.  </w:t>
      </w:r>
    </w:p>
    <w:p w:rsidR="007A2DD5" w:rsidRDefault="007A2DD5" w:rsidP="007A2DD5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2DD5" w:rsidRDefault="000A7102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Планируется в 2021– 2022</w:t>
      </w:r>
      <w:r w:rsidR="007A2DD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учебном году усилия педагогического коллектива сосредоточить на решении следующих задач:</w:t>
      </w:r>
    </w:p>
    <w:p w:rsidR="007A2DD5" w:rsidRDefault="007A2DD5" w:rsidP="007A2D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продолжить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работу по повышению качества образования и созданию условий для развития познавательных интересов и способностей учащихся через повышение уровня профессиональной компетентности педагогического коллектива; 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улучшить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работу коллектива по подготовке выпускников к ЕГЭ;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качественную реализацию ФГОС НОО;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совершенствовать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работу, направленную на выполнение социального заказа на предоставляемые школой образовательные услуги;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проанализировать    программу «Здоровье»; 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максимальные условия для воспитания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творческой и общественно активной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личности, способной реализовать себя в современном мире;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повысить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компетентности педагогического коллектива по использованию ИКТ, Интернет - ресурсов в образовательном процессе; </w:t>
      </w:r>
    </w:p>
    <w:p w:rsidR="007A2DD5" w:rsidRDefault="007A2DD5" w:rsidP="007A2DD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проводить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модернизацию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материальной базы образовательного процесса для успешной реализации образовательной программы и программы развития школы.</w:t>
      </w:r>
    </w:p>
    <w:p w:rsidR="007A2DD5" w:rsidRDefault="007A2DD5" w:rsidP="007A2D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A2DD5" w:rsidRDefault="007A2DD5" w:rsidP="007A2DD5">
      <w:pPr>
        <w:spacing w:after="0" w:line="240" w:lineRule="auto"/>
        <w:ind w:left="79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A2DD5" w:rsidRDefault="007A2DD5" w:rsidP="007A2DD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 проведению следующих мероприятий:</w:t>
      </w:r>
    </w:p>
    <w:p w:rsidR="007A2DD5" w:rsidRDefault="007A2DD5" w:rsidP="007A2DD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A2DD5" w:rsidRDefault="007A2DD5" w:rsidP="007A2DD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школьной локальной сети, объединяющей компьютеры. </w:t>
      </w:r>
    </w:p>
    <w:p w:rsidR="007A2DD5" w:rsidRDefault="007A2DD5" w:rsidP="007A2DD5">
      <w:pPr>
        <w:spacing w:after="0" w:line="240" w:lineRule="auto"/>
        <w:ind w:left="567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DD5" w:rsidRDefault="007A2DD5" w:rsidP="007A2DD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Озеленение школьного двора и разделение зон отдыха и занятий спортом</w:t>
      </w:r>
      <w:r>
        <w:rPr>
          <w:rFonts w:ascii="Times New Roman" w:hAnsi="Times New Roman"/>
          <w:sz w:val="28"/>
        </w:rPr>
        <w:t>.</w:t>
      </w:r>
    </w:p>
    <w:p w:rsidR="007A2DD5" w:rsidRDefault="007A2DD5" w:rsidP="007A2DD5">
      <w:pPr>
        <w:pStyle w:val="a5"/>
        <w:rPr>
          <w:rFonts w:ascii="Times New Roman" w:hAnsi="Times New Roman"/>
          <w:sz w:val="28"/>
        </w:rPr>
      </w:pPr>
    </w:p>
    <w:p w:rsidR="007A2DD5" w:rsidRDefault="007A2DD5" w:rsidP="007A2DD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Приобретение интерактивной доски.</w:t>
      </w:r>
    </w:p>
    <w:p w:rsidR="007A2DD5" w:rsidRDefault="007A2DD5" w:rsidP="007A2DD5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7A2DD5" w:rsidRDefault="007A2DD5" w:rsidP="007A2DD5">
      <w:pPr>
        <w:jc w:val="both"/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A2DD5" w:rsidRDefault="007A2DD5" w:rsidP="007A2DD5"/>
    <w:p w:rsidR="002D1150" w:rsidRDefault="002D1150"/>
    <w:sectPr w:rsidR="002D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E"/>
    <w:rsid w:val="000A7102"/>
    <w:rsid w:val="002D1150"/>
    <w:rsid w:val="005B0D2A"/>
    <w:rsid w:val="0061794E"/>
    <w:rsid w:val="00753923"/>
    <w:rsid w:val="007755AC"/>
    <w:rsid w:val="007A2DD5"/>
    <w:rsid w:val="00BE5D7A"/>
    <w:rsid w:val="00C31086"/>
    <w:rsid w:val="00D62AE5"/>
    <w:rsid w:val="00D71F25"/>
    <w:rsid w:val="00E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B217-641C-4BCD-89D0-3ED7FD5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DD5"/>
    <w:rPr>
      <w:color w:val="0563C1" w:themeColor="hyperlink"/>
      <w:u w:val="single"/>
    </w:rPr>
  </w:style>
  <w:style w:type="paragraph" w:styleId="a4">
    <w:name w:val="No Spacing"/>
    <w:uiPriority w:val="1"/>
    <w:qFormat/>
    <w:rsid w:val="007A2D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2DD5"/>
    <w:pPr>
      <w:ind w:left="720"/>
      <w:contextualSpacing/>
    </w:pPr>
  </w:style>
  <w:style w:type="table" w:styleId="a6">
    <w:name w:val="Table Grid"/>
    <w:basedOn w:val="a1"/>
    <w:uiPriority w:val="59"/>
    <w:rsid w:val="007A2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C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ybu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4</cp:revision>
  <dcterms:created xsi:type="dcterms:W3CDTF">2021-11-13T05:21:00Z</dcterms:created>
  <dcterms:modified xsi:type="dcterms:W3CDTF">2021-11-13T06:35:00Z</dcterms:modified>
</cp:coreProperties>
</file>