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F1" w:rsidRPr="008F3047" w:rsidRDefault="00917537" w:rsidP="00AB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самообследования</w:t>
      </w:r>
      <w:proofErr w:type="spellEnd"/>
    </w:p>
    <w:p w:rsidR="009735F1" w:rsidRPr="00726155" w:rsidRDefault="009735F1" w:rsidP="00AB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4"/>
          <w:lang w:eastAsia="ru-RU"/>
        </w:rPr>
      </w:pPr>
      <w:r w:rsidRPr="008F3047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К</w:t>
      </w:r>
      <w:r w:rsidR="00623DFB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ОУ «</w:t>
      </w:r>
      <w:proofErr w:type="spellStart"/>
      <w:r w:rsidR="00623DFB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ейбукская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  </w:t>
      </w:r>
      <w:r w:rsidR="00623DFB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основная 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общеобразовательная школа</w:t>
      </w:r>
      <w:r w:rsidRPr="008F3047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с. </w:t>
      </w:r>
      <w:r w:rsidR="00623DFB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Дейбук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>Каякентского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ru-RU"/>
        </w:rPr>
        <w:t xml:space="preserve"> района, РД.</w:t>
      </w:r>
    </w:p>
    <w:p w:rsidR="009735F1" w:rsidRPr="00726155" w:rsidRDefault="009735F1" w:rsidP="00AB13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72615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по итогам 201</w:t>
      </w:r>
      <w:r w:rsidR="00217E3E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7</w:t>
      </w:r>
      <w:r w:rsidRPr="0072615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/201</w:t>
      </w:r>
      <w:r w:rsidR="00217E3E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 xml:space="preserve"> </w:t>
      </w:r>
      <w:r w:rsidRPr="00726155">
        <w:rPr>
          <w:rFonts w:ascii="Times New Roman" w:eastAsia="Times New Roman" w:hAnsi="Times New Roman" w:cs="Times New Roman"/>
          <w:b/>
          <w:color w:val="222222"/>
          <w:sz w:val="28"/>
          <w:szCs w:val="24"/>
          <w:lang w:eastAsia="ru-RU"/>
        </w:rPr>
        <w:t>учебного года</w:t>
      </w:r>
    </w:p>
    <w:p w:rsidR="009735F1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4529D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Pr="0090057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Средняя общеобразовательная школа 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90057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</w:p>
    <w:p w:rsidR="009735F1" w:rsidRPr="0090057D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90057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функционирует с 19</w:t>
      </w:r>
      <w:r w:rsidR="00623DF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36 </w:t>
      </w:r>
      <w:r w:rsidRPr="0090057D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года. </w:t>
      </w:r>
    </w:p>
    <w:p w:rsidR="009735F1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735F1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735F1" w:rsidRPr="00C274E8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имеет Устав, лицензию </w:t>
      </w:r>
      <w:r w:rsidR="00C274E8" w:rsidRPr="00C274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05Л01 № 0002979</w:t>
      </w:r>
      <w:r w:rsidRPr="00C2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74E8" w:rsidRPr="00C274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8591, от 26.04.2016</w:t>
      </w:r>
      <w:r w:rsidRPr="00C2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свидетельство о </w:t>
      </w:r>
      <w:r w:rsidR="00C274E8" w:rsidRPr="00C274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аккредитации  серия 05А01 № 0001689  регистрационный   № 6774</w:t>
      </w:r>
      <w:r w:rsidRPr="00C2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выдана </w:t>
      </w:r>
      <w:r w:rsidR="00C274E8" w:rsidRPr="00C2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14.05.2018</w:t>
      </w:r>
      <w:r w:rsidRPr="00C2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9735F1" w:rsidRPr="00C274E8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5F1" w:rsidRPr="00623DFB" w:rsidRDefault="009735F1" w:rsidP="003C4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735F1" w:rsidRPr="00C274E8" w:rsidRDefault="009735F1" w:rsidP="003C4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4E8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этими документами можно ознакомиться  на стенде школы и на школьном сайте   (</w:t>
      </w:r>
      <w:r w:rsidRPr="00C274E8">
        <w:t xml:space="preserve"> </w:t>
      </w:r>
      <w:hyperlink r:id="rId8" w:history="1">
        <w:r w:rsidR="00C274E8" w:rsidRPr="00C274E8">
          <w:t xml:space="preserve"> </w:t>
        </w:r>
        <w:r w:rsidR="00C274E8" w:rsidRPr="00C274E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http</w:t>
        </w:r>
        <w:r w:rsidR="00C274E8" w:rsidRPr="00C274E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://</w:t>
        </w:r>
        <w:proofErr w:type="spellStart"/>
        <w:r w:rsidR="00C274E8" w:rsidRPr="00C274E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deybu</w:t>
        </w:r>
        <w:proofErr w:type="spellEnd"/>
        <w:r w:rsidR="00C274E8" w:rsidRPr="00C274E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C274E8" w:rsidRPr="00C274E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dagestanschool</w:t>
        </w:r>
        <w:proofErr w:type="spellEnd"/>
        <w:r w:rsidR="00C274E8" w:rsidRPr="00C274E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="00C274E8" w:rsidRPr="00C274E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</w:t>
        </w:r>
        <w:proofErr w:type="spellEnd"/>
        <w:r w:rsidR="00C274E8" w:rsidRPr="00C274E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u</w:t>
        </w:r>
      </w:hyperlink>
      <w:r w:rsidRPr="00C274E8">
        <w:rPr>
          <w:rFonts w:ascii="Times New Roman" w:eastAsia="Times New Roman" w:hAnsi="Times New Roman" w:cs="Times New Roman"/>
          <w:sz w:val="28"/>
          <w:szCs w:val="28"/>
          <w:lang w:eastAsia="ru-RU"/>
        </w:rPr>
        <w:t>/) раздел «</w:t>
      </w:r>
      <w:r w:rsidR="00917537" w:rsidRPr="00C274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27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окументы».</w:t>
      </w:r>
    </w:p>
    <w:p w:rsidR="009735F1" w:rsidRPr="00623DFB" w:rsidRDefault="009735F1" w:rsidP="003C4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623DFB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</w:p>
    <w:p w:rsidR="009735F1" w:rsidRPr="008C66CC" w:rsidRDefault="009735F1" w:rsidP="003C4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Школа продолжает использовать в своей работе </w:t>
      </w: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 традиционную </w:t>
      </w:r>
      <w:r w:rsidRPr="008C66CC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 организацию учебно-воспитательного процесса</w:t>
      </w:r>
      <w:r w:rsidRPr="00E0301A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lang w:eastAsia="ru-RU"/>
        </w:rPr>
        <w:t xml:space="preserve">. </w:t>
      </w:r>
      <w:r w:rsidRPr="00E0301A">
        <w:rPr>
          <w:rFonts w:ascii="Times New Roman" w:eastAsia="Times New Roman" w:hAnsi="Times New Roman" w:cs="Times New Roman"/>
          <w:color w:val="222222"/>
          <w:sz w:val="28"/>
          <w:szCs w:val="24"/>
          <w:u w:val="single"/>
          <w:lang w:eastAsia="ru-RU"/>
        </w:rPr>
        <w:t xml:space="preserve">Введение сдвоенных уроков позволило сократить количество учебных предметов </w:t>
      </w:r>
      <w:r w:rsidRPr="00E0301A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 течение дня с 6-ти до 3-х, </w:t>
      </w:r>
      <w:r w:rsidRPr="00E0301A">
        <w:rPr>
          <w:rFonts w:ascii="Times New Roman" w:eastAsia="Times New Roman" w:hAnsi="Times New Roman" w:cs="Times New Roman"/>
          <w:color w:val="222222"/>
          <w:sz w:val="28"/>
          <w:szCs w:val="24"/>
          <w:u w:val="single"/>
          <w:lang w:eastAsia="ru-RU"/>
        </w:rPr>
        <w:t>уменьшить время на подготовку домашних заданий школьниками. При этом у детей остается достаточно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времени на занятия спортом, занятия в соответствии с собственными интересами, на сон. 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Школа 2-</w:t>
      </w:r>
      <w:r w:rsidR="00623DFB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классах работает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 режиме 6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- дневной учебной недели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 где нагрузка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равномерно  распределена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1 классы обучаются режиме 5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- дневной учебной недели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735F1" w:rsidRPr="008C66CC" w:rsidRDefault="009735F1" w:rsidP="003C4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школе используется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календарный план, состоящий из 4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четвертей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Между учебными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четвертями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проходят каникулы продолжительностью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менее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1 недел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Распределение каникулярного времени в течение учебного года между учебными периодами так же дает положительные результаты снижения утомляемости и сохранения здоровья учащихся.</w:t>
      </w:r>
    </w:p>
    <w:p w:rsidR="009735F1" w:rsidRDefault="009735F1" w:rsidP="003C4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459F">
        <w:rPr>
          <w:rFonts w:ascii="Times New Roman" w:eastAsia="Times New Roman" w:hAnsi="Times New Roman" w:cs="Times New Roman"/>
          <w:sz w:val="28"/>
          <w:szCs w:val="24"/>
          <w:lang w:eastAsia="ru-RU"/>
        </w:rPr>
        <w:t>В 3-</w:t>
      </w:r>
      <w:r w:rsidR="00623DFB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A8459F">
        <w:rPr>
          <w:rFonts w:ascii="Times New Roman" w:eastAsia="Times New Roman" w:hAnsi="Times New Roman" w:cs="Times New Roman"/>
          <w:sz w:val="28"/>
          <w:szCs w:val="24"/>
          <w:lang w:eastAsia="ru-RU"/>
        </w:rPr>
        <w:t>,  классах аттестация проводится в каждой учебной четверти.</w:t>
      </w:r>
    </w:p>
    <w:p w:rsidR="009735F1" w:rsidRPr="00A8459F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Продолжительность уроков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1-х классов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35 минут в первой  четверти, 40 минут - во второй и в третьей четверти,</w:t>
      </w:r>
      <w:r w:rsidRPr="00A845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 минут в четвертой четверти.</w:t>
      </w:r>
    </w:p>
    <w:p w:rsidR="009735F1" w:rsidRPr="008C66CC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Продолжительность уроков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2-</w:t>
      </w:r>
      <w:r w:rsidR="00623DFB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классов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составляет 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 минут в первой и в четвертой четверти, 40 минут - во второй и в третьей четверти.</w:t>
      </w:r>
    </w:p>
    <w:p w:rsidR="009735F1" w:rsidRPr="008C66CC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Обучение ин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остранному языку начинается со 2</w:t>
      </w:r>
      <w:r w:rsidRPr="008C66CC">
        <w:rPr>
          <w:rFonts w:ascii="Times New Roman" w:eastAsia="Times New Roman" w:hAnsi="Times New Roman" w:cs="Times New Roman"/>
          <w:sz w:val="28"/>
          <w:szCs w:val="24"/>
          <w:lang w:eastAsia="ru-RU"/>
        </w:rPr>
        <w:t>-го класса.</w:t>
      </w:r>
    </w:p>
    <w:p w:rsidR="009735F1" w:rsidRPr="008C66CC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ab/>
        <w:t xml:space="preserve">Все учебники, по которым ведется обучение на базовом 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уровн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е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, утверждены приказом</w:t>
      </w: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Министерства образования</w:t>
      </w:r>
      <w:r w:rsidRPr="008C66CC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и науки РФ.</w:t>
      </w:r>
    </w:p>
    <w:p w:rsidR="009735F1" w:rsidRPr="00726155" w:rsidRDefault="009735F1" w:rsidP="003C4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</w:p>
    <w:p w:rsidR="009735F1" w:rsidRPr="00623DFB" w:rsidRDefault="009735F1" w:rsidP="003C4F76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23DFB">
        <w:rPr>
          <w:rFonts w:ascii="Times New Roman" w:hAnsi="Times New Roman" w:cs="Times New Roman"/>
          <w:color w:val="FF0000"/>
          <w:sz w:val="28"/>
          <w:szCs w:val="24"/>
          <w:lang w:eastAsia="ru-RU"/>
        </w:rPr>
        <w:t xml:space="preserve">На 1 сентября в школе обучалось </w:t>
      </w:r>
      <w:r w:rsidR="00C274E8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eastAsia="ru-RU"/>
        </w:rPr>
        <w:t>58</w:t>
      </w:r>
      <w:r w:rsidRPr="00623DFB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eastAsia="ru-RU"/>
        </w:rPr>
        <w:t xml:space="preserve"> </w:t>
      </w:r>
      <w:r w:rsidRPr="00623DFB">
        <w:rPr>
          <w:rFonts w:ascii="Times New Roman" w:hAnsi="Times New Roman" w:cs="Times New Roman"/>
          <w:color w:val="FF0000"/>
          <w:sz w:val="28"/>
          <w:szCs w:val="24"/>
          <w:lang w:eastAsia="ru-RU"/>
        </w:rPr>
        <w:t xml:space="preserve">учащихся в </w:t>
      </w:r>
      <w:r w:rsidR="00C274E8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eastAsia="ru-RU"/>
        </w:rPr>
        <w:t>9</w:t>
      </w:r>
      <w:r w:rsidRPr="00623DFB">
        <w:rPr>
          <w:rFonts w:ascii="Times New Roman" w:hAnsi="Times New Roman" w:cs="Times New Roman"/>
          <w:color w:val="FF0000"/>
          <w:sz w:val="28"/>
          <w:szCs w:val="24"/>
          <w:lang w:eastAsia="ru-RU"/>
        </w:rPr>
        <w:t xml:space="preserve"> классах. </w:t>
      </w:r>
    </w:p>
    <w:p w:rsidR="009735F1" w:rsidRPr="00623DFB" w:rsidRDefault="009735F1" w:rsidP="003C4F76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4"/>
          <w:lang w:eastAsia="ru-RU"/>
        </w:rPr>
      </w:pPr>
      <w:r w:rsidRPr="00623DFB">
        <w:rPr>
          <w:rFonts w:ascii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</w:p>
    <w:p w:rsidR="009735F1" w:rsidRPr="00623DFB" w:rsidRDefault="009735F1" w:rsidP="003C4F76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4"/>
          <w:lang w:eastAsia="ru-RU"/>
        </w:rPr>
      </w:pPr>
      <w:r w:rsidRPr="00623DFB">
        <w:rPr>
          <w:rFonts w:ascii="Times New Roman" w:hAnsi="Times New Roman" w:cs="Times New Roman"/>
          <w:color w:val="FF0000"/>
          <w:sz w:val="28"/>
          <w:szCs w:val="24"/>
          <w:lang w:eastAsia="ru-RU"/>
        </w:rPr>
        <w:t xml:space="preserve">На конец учебного года число обучающихся школы составило </w:t>
      </w:r>
      <w:r w:rsidR="00C274E8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eastAsia="ru-RU"/>
        </w:rPr>
        <w:t xml:space="preserve"> 56</w:t>
      </w:r>
      <w:r w:rsidRPr="00623DFB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eastAsia="ru-RU"/>
        </w:rPr>
        <w:t xml:space="preserve">  </w:t>
      </w:r>
      <w:r w:rsidRPr="00623DFB">
        <w:rPr>
          <w:rFonts w:ascii="Times New Roman" w:hAnsi="Times New Roman" w:cs="Times New Roman"/>
          <w:color w:val="FF0000"/>
          <w:sz w:val="28"/>
          <w:szCs w:val="24"/>
          <w:lang w:eastAsia="ru-RU"/>
        </w:rPr>
        <w:t>человек, которое распределено по ступеням обучения следующим образом:</w:t>
      </w:r>
    </w:p>
    <w:p w:rsidR="009735F1" w:rsidRPr="00623DFB" w:rsidRDefault="009735F1" w:rsidP="003C4F76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eastAsia="ru-RU"/>
        </w:rPr>
      </w:pPr>
      <w:r w:rsidRPr="00623DFB">
        <w:rPr>
          <w:rFonts w:ascii="Times New Roman" w:hAnsi="Times New Roman" w:cs="Times New Roman"/>
          <w:color w:val="FF0000"/>
          <w:sz w:val="28"/>
          <w:szCs w:val="24"/>
          <w:lang w:eastAsia="ru-RU"/>
        </w:rPr>
        <w:t xml:space="preserve"> - начальная школа – </w:t>
      </w:r>
      <w:r w:rsidR="00C274E8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eastAsia="ru-RU"/>
        </w:rPr>
        <w:t>26</w:t>
      </w:r>
      <w:r w:rsidRPr="00623DFB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eastAsia="ru-RU"/>
        </w:rPr>
        <w:t xml:space="preserve"> </w:t>
      </w:r>
      <w:r w:rsidRPr="00623DFB">
        <w:rPr>
          <w:rFonts w:ascii="Times New Roman" w:hAnsi="Times New Roman" w:cs="Times New Roman"/>
          <w:color w:val="FF0000"/>
          <w:sz w:val="28"/>
          <w:szCs w:val="24"/>
          <w:lang w:eastAsia="ru-RU"/>
        </w:rPr>
        <w:t xml:space="preserve">обучающихся – </w:t>
      </w:r>
      <w:r w:rsidR="003C4F76" w:rsidRPr="00623DFB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eastAsia="ru-RU"/>
        </w:rPr>
        <w:t>44,5</w:t>
      </w:r>
      <w:r w:rsidRPr="00623DFB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eastAsia="ru-RU"/>
        </w:rPr>
        <w:t xml:space="preserve"> %</w:t>
      </w:r>
    </w:p>
    <w:p w:rsidR="009735F1" w:rsidRPr="00623DFB" w:rsidRDefault="009735F1" w:rsidP="003C4F76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eastAsia="ru-RU"/>
        </w:rPr>
      </w:pPr>
      <w:r w:rsidRPr="00623DFB">
        <w:rPr>
          <w:rFonts w:ascii="Times New Roman" w:hAnsi="Times New Roman" w:cs="Times New Roman"/>
          <w:color w:val="FF0000"/>
          <w:sz w:val="28"/>
          <w:szCs w:val="24"/>
          <w:lang w:eastAsia="ru-RU"/>
        </w:rPr>
        <w:t xml:space="preserve">- среднее звено – </w:t>
      </w:r>
      <w:r w:rsidR="00C274E8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eastAsia="ru-RU"/>
        </w:rPr>
        <w:t>30</w:t>
      </w:r>
      <w:r w:rsidRPr="00623DFB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eastAsia="ru-RU"/>
        </w:rPr>
        <w:t xml:space="preserve"> </w:t>
      </w:r>
      <w:r w:rsidRPr="00623DFB">
        <w:rPr>
          <w:rFonts w:ascii="Times New Roman" w:hAnsi="Times New Roman" w:cs="Times New Roman"/>
          <w:color w:val="FF0000"/>
          <w:sz w:val="28"/>
          <w:szCs w:val="24"/>
          <w:lang w:eastAsia="ru-RU"/>
        </w:rPr>
        <w:t xml:space="preserve">обучающихся –  </w:t>
      </w:r>
      <w:r w:rsidR="00A1497A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eastAsia="ru-RU"/>
        </w:rPr>
        <w:t>5</w:t>
      </w:r>
      <w:r w:rsidR="003C4F76" w:rsidRPr="00623DFB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eastAsia="ru-RU"/>
        </w:rPr>
        <w:t>4</w:t>
      </w:r>
      <w:r w:rsidRPr="00623DFB">
        <w:rPr>
          <w:rFonts w:ascii="Times New Roman" w:hAnsi="Times New Roman" w:cs="Times New Roman"/>
          <w:b/>
          <w:i/>
          <w:color w:val="FF0000"/>
          <w:sz w:val="28"/>
          <w:szCs w:val="24"/>
          <w:u w:val="single"/>
          <w:lang w:eastAsia="ru-RU"/>
        </w:rPr>
        <w:t>,5%</w:t>
      </w:r>
    </w:p>
    <w:p w:rsidR="009735F1" w:rsidRPr="00D52A5F" w:rsidRDefault="009735F1" w:rsidP="003C4F7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D52A5F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Задачами работы педагоги</w:t>
      </w:r>
      <w:r w:rsidR="003C4F76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ческого коллектива школы на 2017 – 2018</w:t>
      </w:r>
      <w:r w:rsidRPr="00D52A5F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 xml:space="preserve"> учебный год являлись:</w:t>
      </w:r>
    </w:p>
    <w:p w:rsidR="009735F1" w:rsidRPr="00D52A5F" w:rsidRDefault="009735F1" w:rsidP="003C4F7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повышение качества образования и создание условий для развития </w:t>
      </w:r>
    </w:p>
    <w:p w:rsidR="009735F1" w:rsidRPr="00D52A5F" w:rsidRDefault="009735F1" w:rsidP="003C4F76">
      <w:pPr>
        <w:pStyle w:val="a3"/>
        <w:ind w:left="142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lastRenderedPageBreak/>
        <w:t xml:space="preserve">познавательных интересов и способностей учащихся  через рост профессиональной компетентности педагогического коллектива; </w:t>
      </w:r>
    </w:p>
    <w:p w:rsidR="009735F1" w:rsidRPr="00D52A5F" w:rsidRDefault="009735F1" w:rsidP="003C4F7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повышение уровня подтверждения обучающимися оценок на промежуточной и государственной (итоговой) аттестации; </w:t>
      </w:r>
    </w:p>
    <w:p w:rsidR="009735F1" w:rsidRPr="00D52A5F" w:rsidRDefault="009735F1" w:rsidP="003C4F7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продолжение развития </w:t>
      </w:r>
      <w:proofErr w:type="spellStart"/>
      <w:r w:rsidRPr="00D52A5F">
        <w:rPr>
          <w:rFonts w:ascii="Times New Roman" w:hAnsi="Times New Roman" w:cs="Times New Roman"/>
          <w:sz w:val="28"/>
          <w:szCs w:val="24"/>
          <w:lang w:eastAsia="ru-RU"/>
        </w:rPr>
        <w:t>здоровьесберегающей</w:t>
      </w:r>
      <w:proofErr w:type="spellEnd"/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 среды, способствующей сохранению здоровья школьников, формирующей  у них  навыки </w:t>
      </w:r>
      <w:proofErr w:type="spellStart"/>
      <w:r w:rsidRPr="00D52A5F">
        <w:rPr>
          <w:rFonts w:ascii="Times New Roman" w:hAnsi="Times New Roman" w:cs="Times New Roman"/>
          <w:sz w:val="28"/>
          <w:szCs w:val="24"/>
          <w:lang w:eastAsia="ru-RU"/>
        </w:rPr>
        <w:t>саморегуляции</w:t>
      </w:r>
      <w:proofErr w:type="spellEnd"/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 и безопасного   поведения, потребность  в здоровом образе жизни; </w:t>
      </w:r>
    </w:p>
    <w:p w:rsidR="009735F1" w:rsidRPr="00D52A5F" w:rsidRDefault="009735F1" w:rsidP="003C4F7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 xml:space="preserve">воспитание творческой и общественно активной личности, способной  реализовать себя в современном мире; </w:t>
      </w:r>
    </w:p>
    <w:p w:rsidR="009735F1" w:rsidRPr="00D52A5F" w:rsidRDefault="009735F1" w:rsidP="003C4F76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hAnsi="Times New Roman" w:cs="Times New Roman"/>
          <w:sz w:val="28"/>
          <w:szCs w:val="24"/>
          <w:lang w:eastAsia="ru-RU"/>
        </w:rPr>
        <w:t>укрепление  учебно-материальной базы образовательного процесса для успешной реализации образовательной программы школы.</w:t>
      </w:r>
    </w:p>
    <w:p w:rsidR="009735F1" w:rsidRPr="007A10FA" w:rsidRDefault="009735F1" w:rsidP="003C4F7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4"/>
          <w:lang w:eastAsia="ru-RU"/>
        </w:rPr>
      </w:pPr>
    </w:p>
    <w:p w:rsidR="009735F1" w:rsidRPr="00D52A5F" w:rsidRDefault="009735F1" w:rsidP="003C4F76">
      <w:pPr>
        <w:pStyle w:val="a3"/>
        <w:ind w:left="360" w:firstLine="3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2A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Образовательный процесс осуществляют </w:t>
      </w:r>
      <w:r w:rsidR="00623DFB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12</w:t>
      </w:r>
      <w:r w:rsidRPr="00D52A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педагогических работника. </w:t>
      </w:r>
    </w:p>
    <w:p w:rsidR="009735F1" w:rsidRPr="00D52A5F" w:rsidRDefault="009735F1" w:rsidP="003C4F76">
      <w:pPr>
        <w:pStyle w:val="a3"/>
        <w:ind w:left="360" w:firstLine="34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35F1" w:rsidRPr="00D52A5F" w:rsidRDefault="009735F1" w:rsidP="003C4F76">
      <w:pPr>
        <w:pStyle w:val="a3"/>
        <w:ind w:left="360" w:firstLine="348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D52A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Учительский коллектив стабилен, большинство педагогов работают в данном образовательном учреждении свыше </w:t>
      </w:r>
      <w:r w:rsidRPr="00A1497A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15</w:t>
      </w:r>
      <w:r w:rsidRPr="00A149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</w:t>
      </w:r>
      <w:r w:rsidRPr="00D52A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 имеют следующий  </w:t>
      </w:r>
      <w:r w:rsidRPr="00D52A5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квалификационный уровень: </w:t>
      </w:r>
    </w:p>
    <w:p w:rsidR="009735F1" w:rsidRPr="00D52A5F" w:rsidRDefault="009735F1" w:rsidP="003C4F76">
      <w:pPr>
        <w:pStyle w:val="a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6"/>
        <w:gridCol w:w="2584"/>
        <w:gridCol w:w="2293"/>
        <w:gridCol w:w="1622"/>
      </w:tblGrid>
      <w:tr w:rsidR="009735F1" w:rsidRPr="00EE47F4" w:rsidTr="00F35974"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5F1" w:rsidRPr="00EE47F4" w:rsidRDefault="009735F1" w:rsidP="003C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5F1" w:rsidRPr="00EE47F4" w:rsidRDefault="009735F1" w:rsidP="003C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</w:t>
            </w:r>
            <w:r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атегория</w:t>
            </w:r>
          </w:p>
        </w:tc>
      </w:tr>
      <w:tr w:rsidR="009735F1" w:rsidRPr="00EE47F4" w:rsidTr="00F359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5F1" w:rsidRPr="00EE47F4" w:rsidRDefault="009735F1" w:rsidP="003C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5F1" w:rsidRPr="00EE47F4" w:rsidRDefault="00230FC9" w:rsidP="003C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735F1"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5F1" w:rsidRPr="00EE47F4" w:rsidRDefault="00230FC9" w:rsidP="003C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735F1"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35F1" w:rsidRPr="00EE47F4" w:rsidRDefault="009735F1" w:rsidP="003C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5F1" w:rsidRPr="00EE47F4" w:rsidRDefault="009735F1" w:rsidP="003C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категории</w:t>
            </w:r>
          </w:p>
        </w:tc>
      </w:tr>
      <w:tr w:rsidR="009735F1" w:rsidRPr="00630234" w:rsidTr="00F359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5F1" w:rsidRPr="00630234" w:rsidRDefault="00623DFB" w:rsidP="003C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5F1" w:rsidRPr="00630234" w:rsidRDefault="00623DFB" w:rsidP="003C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5F1" w:rsidRPr="00630234" w:rsidRDefault="00623DFB" w:rsidP="003C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735F1" w:rsidRPr="00630234" w:rsidRDefault="009735F1" w:rsidP="003C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5F1" w:rsidRPr="00630234" w:rsidRDefault="009735F1" w:rsidP="003C4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23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735F1" w:rsidRPr="00623DFB" w:rsidRDefault="009735F1" w:rsidP="00623D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</w:p>
    <w:p w:rsidR="009735F1" w:rsidRPr="00E853F8" w:rsidRDefault="009735F1" w:rsidP="003C4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u w:val="single"/>
          <w:lang w:eastAsia="ru-RU"/>
        </w:rPr>
      </w:pPr>
      <w:r w:rsidRPr="00E853F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4"/>
          <w:u w:val="single"/>
          <w:lang w:eastAsia="ru-RU"/>
        </w:rPr>
        <w:t>Ведется работа по информатизации школьного образования:</w:t>
      </w:r>
    </w:p>
    <w:p w:rsidR="009735F1" w:rsidRDefault="009735F1" w:rsidP="003C4F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8C66CC">
        <w:rPr>
          <w:rFonts w:ascii="Times New Roman" w:hAnsi="Times New Roman" w:cs="Times New Roman"/>
          <w:sz w:val="28"/>
          <w:szCs w:val="24"/>
        </w:rPr>
        <w:t xml:space="preserve">накапливается база электронных и цифровых образовательных ресурсов в целях совершенствования урочной и внеурочной работы с обучающимися; </w:t>
      </w:r>
    </w:p>
    <w:p w:rsidR="009735F1" w:rsidRPr="001A5414" w:rsidRDefault="009735F1" w:rsidP="003C4F7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E853F8">
        <w:rPr>
          <w:rFonts w:ascii="Times New Roman" w:hAnsi="Times New Roman" w:cs="Times New Roman"/>
          <w:sz w:val="28"/>
          <w:szCs w:val="24"/>
        </w:rPr>
        <w:t>используются образовательные ресурсы сети Интернет;</w:t>
      </w:r>
    </w:p>
    <w:p w:rsidR="009735F1" w:rsidRDefault="009735F1" w:rsidP="003C4F76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szCs w:val="24"/>
        </w:rPr>
      </w:pPr>
      <w:r w:rsidRPr="008C66CC">
        <w:rPr>
          <w:rFonts w:ascii="Times New Roman" w:hAnsi="Times New Roman" w:cs="Times New Roman"/>
          <w:sz w:val="28"/>
          <w:szCs w:val="24"/>
        </w:rPr>
        <w:t xml:space="preserve">обобщается актуальный педагогический опыт по внедрению ИКТ в образовательный процесс; </w:t>
      </w:r>
    </w:p>
    <w:p w:rsidR="009735F1" w:rsidRPr="00781D7E" w:rsidRDefault="009735F1" w:rsidP="003C4F76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8"/>
          <w:lang w:eastAsia="ru-RU"/>
        </w:rPr>
      </w:pPr>
      <w:r w:rsidRPr="00ED65BF">
        <w:rPr>
          <w:rFonts w:ascii="Times New Roman" w:hAnsi="Times New Roman" w:cs="Times New Roman"/>
          <w:sz w:val="28"/>
          <w:szCs w:val="24"/>
        </w:rPr>
        <w:t xml:space="preserve">обеспечивается  открытость работы школы: </w:t>
      </w:r>
      <w:r w:rsidRPr="00ED65B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регулярно обновляется школьный сайт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</w:p>
    <w:p w:rsidR="009735F1" w:rsidRDefault="009735F1" w:rsidP="003C4F76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</w:p>
    <w:p w:rsidR="009735F1" w:rsidRPr="00A1497A" w:rsidRDefault="009735F1" w:rsidP="003C4F76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497A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Материально-техническая база</w:t>
      </w:r>
      <w:r w:rsidRPr="00A149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школы продолжает пополняться современным оборудованием и информационно-коммуникационными средствами обучения. </w:t>
      </w:r>
    </w:p>
    <w:p w:rsidR="009735F1" w:rsidRPr="00A1497A" w:rsidRDefault="009735F1" w:rsidP="003C4F76">
      <w:pPr>
        <w:pStyle w:val="a3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A1497A">
        <w:rPr>
          <w:rFonts w:ascii="Times New Roman" w:hAnsi="Times New Roman" w:cs="Times New Roman"/>
          <w:b/>
          <w:i/>
          <w:sz w:val="28"/>
          <w:lang w:eastAsia="ru-RU"/>
        </w:rPr>
        <w:t>В школе имеется:</w:t>
      </w:r>
    </w:p>
    <w:p w:rsidR="009735F1" w:rsidRPr="00A1497A" w:rsidRDefault="009735F1" w:rsidP="003C4F76">
      <w:pPr>
        <w:pStyle w:val="a3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A1497A">
        <w:rPr>
          <w:rFonts w:ascii="Times New Roman" w:hAnsi="Times New Roman" w:cs="Times New Roman"/>
          <w:sz w:val="28"/>
          <w:lang w:eastAsia="ru-RU"/>
        </w:rPr>
        <w:t xml:space="preserve">Компьютерные классы – </w:t>
      </w:r>
      <w:r w:rsidR="00A1497A" w:rsidRPr="00A1497A">
        <w:rPr>
          <w:rFonts w:ascii="Times New Roman" w:hAnsi="Times New Roman" w:cs="Times New Roman"/>
          <w:sz w:val="28"/>
          <w:lang w:eastAsia="ru-RU"/>
        </w:rPr>
        <w:t>1</w:t>
      </w:r>
    </w:p>
    <w:p w:rsidR="009735F1" w:rsidRPr="00A1497A" w:rsidRDefault="009735F1" w:rsidP="003C4F76">
      <w:pPr>
        <w:pStyle w:val="a3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sz w:val="28"/>
          <w:lang w:eastAsia="ru-RU"/>
        </w:rPr>
      </w:pPr>
      <w:r w:rsidRPr="00A1497A">
        <w:rPr>
          <w:rFonts w:ascii="Times New Roman" w:hAnsi="Times New Roman" w:cs="Times New Roman"/>
          <w:sz w:val="28"/>
          <w:lang w:eastAsia="ru-RU"/>
        </w:rPr>
        <w:t xml:space="preserve">Всего компьютеров:   </w:t>
      </w:r>
      <w:r w:rsidR="00A1497A" w:rsidRPr="00A1497A">
        <w:rPr>
          <w:rFonts w:ascii="Times New Roman" w:hAnsi="Times New Roman" w:cs="Times New Roman"/>
          <w:sz w:val="28"/>
          <w:lang w:eastAsia="ru-RU"/>
        </w:rPr>
        <w:t>12</w:t>
      </w:r>
    </w:p>
    <w:p w:rsidR="009735F1" w:rsidRPr="00A1497A" w:rsidRDefault="009735F1" w:rsidP="003C4F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1497A">
        <w:rPr>
          <w:rFonts w:ascii="Times New Roman" w:hAnsi="Times New Roman" w:cs="Times New Roman"/>
          <w:sz w:val="28"/>
          <w:lang w:eastAsia="ru-RU"/>
        </w:rPr>
        <w:t>из них:</w:t>
      </w:r>
    </w:p>
    <w:p w:rsidR="009735F1" w:rsidRPr="00A1497A" w:rsidRDefault="00A1497A" w:rsidP="003C4F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A1497A">
        <w:rPr>
          <w:rFonts w:ascii="Times New Roman" w:hAnsi="Times New Roman" w:cs="Times New Roman"/>
          <w:sz w:val="28"/>
          <w:lang w:eastAsia="ru-RU"/>
        </w:rPr>
        <w:t>-в компьютерном классе</w:t>
      </w:r>
      <w:r w:rsidR="009735F1" w:rsidRPr="00A1497A">
        <w:rPr>
          <w:rFonts w:ascii="Times New Roman" w:hAnsi="Times New Roman" w:cs="Times New Roman"/>
          <w:sz w:val="28"/>
          <w:lang w:eastAsia="ru-RU"/>
        </w:rPr>
        <w:t xml:space="preserve"> – </w:t>
      </w:r>
      <w:r w:rsidRPr="00A1497A">
        <w:rPr>
          <w:rFonts w:ascii="Times New Roman" w:hAnsi="Times New Roman" w:cs="Times New Roman"/>
          <w:sz w:val="28"/>
          <w:lang w:eastAsia="ru-RU"/>
        </w:rPr>
        <w:t>6</w:t>
      </w:r>
    </w:p>
    <w:p w:rsidR="009735F1" w:rsidRPr="00A1497A" w:rsidRDefault="009735F1" w:rsidP="003C4F76">
      <w:pPr>
        <w:pStyle w:val="a3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A1497A">
        <w:rPr>
          <w:rFonts w:ascii="Times New Roman" w:hAnsi="Times New Roman" w:cs="Times New Roman"/>
          <w:sz w:val="28"/>
          <w:lang w:eastAsia="ru-RU"/>
        </w:rPr>
        <w:t>- ноутбуков -</w:t>
      </w:r>
      <w:r w:rsidRPr="00A1497A">
        <w:rPr>
          <w:rFonts w:ascii="Times New Roman" w:hAnsi="Times New Roman" w:cs="Times New Roman"/>
          <w:b/>
          <w:i/>
          <w:sz w:val="28"/>
          <w:lang w:eastAsia="ru-RU"/>
        </w:rPr>
        <w:t>1</w:t>
      </w:r>
    </w:p>
    <w:p w:rsidR="009735F1" w:rsidRPr="00A1497A" w:rsidRDefault="009735F1" w:rsidP="003C4F76">
      <w:pPr>
        <w:pStyle w:val="a3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proofErr w:type="spellStart"/>
      <w:r w:rsidRPr="00A1497A">
        <w:rPr>
          <w:rFonts w:ascii="Times New Roman" w:hAnsi="Times New Roman" w:cs="Times New Roman"/>
          <w:sz w:val="28"/>
          <w:lang w:eastAsia="ru-RU"/>
        </w:rPr>
        <w:t>Мультимедийные</w:t>
      </w:r>
      <w:proofErr w:type="spellEnd"/>
      <w:r w:rsidRPr="00A1497A">
        <w:rPr>
          <w:rFonts w:ascii="Times New Roman" w:hAnsi="Times New Roman" w:cs="Times New Roman"/>
          <w:sz w:val="28"/>
          <w:lang w:eastAsia="ru-RU"/>
        </w:rPr>
        <w:t xml:space="preserve"> проекторы - </w:t>
      </w:r>
      <w:r w:rsidR="00A1497A" w:rsidRPr="00A1497A">
        <w:rPr>
          <w:rFonts w:ascii="Times New Roman" w:hAnsi="Times New Roman" w:cs="Times New Roman"/>
          <w:sz w:val="28"/>
          <w:lang w:eastAsia="ru-RU"/>
        </w:rPr>
        <w:t>1</w:t>
      </w:r>
    </w:p>
    <w:p w:rsidR="009735F1" w:rsidRPr="00A1497A" w:rsidRDefault="00A1497A" w:rsidP="003C4F76">
      <w:pPr>
        <w:pStyle w:val="a3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8"/>
          <w:lang w:eastAsia="ru-RU"/>
        </w:rPr>
      </w:pPr>
      <w:r w:rsidRPr="00A1497A">
        <w:rPr>
          <w:rFonts w:ascii="Times New Roman" w:hAnsi="Times New Roman" w:cs="Times New Roman"/>
          <w:sz w:val="28"/>
          <w:lang w:eastAsia="ru-RU"/>
        </w:rPr>
        <w:t>Принтеры</w:t>
      </w:r>
      <w:r w:rsidR="009735F1" w:rsidRPr="00A1497A">
        <w:rPr>
          <w:rFonts w:ascii="Times New Roman" w:hAnsi="Times New Roman" w:cs="Times New Roman"/>
          <w:sz w:val="28"/>
          <w:lang w:eastAsia="ru-RU"/>
        </w:rPr>
        <w:t xml:space="preserve"> – </w:t>
      </w:r>
      <w:r w:rsidR="009735F1" w:rsidRPr="00A1497A">
        <w:rPr>
          <w:rFonts w:ascii="Times New Roman" w:hAnsi="Times New Roman" w:cs="Times New Roman"/>
          <w:b/>
          <w:i/>
          <w:sz w:val="28"/>
          <w:lang w:eastAsia="ru-RU"/>
        </w:rPr>
        <w:t>3</w:t>
      </w:r>
    </w:p>
    <w:p w:rsidR="009735F1" w:rsidRPr="000E48A6" w:rsidRDefault="009735F1" w:rsidP="003C4F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>- На всех компьютерах переустановлено программное обеспечение ( продлена лицензия).</w:t>
      </w:r>
    </w:p>
    <w:p w:rsidR="009735F1" w:rsidRPr="000E48A6" w:rsidRDefault="009735F1" w:rsidP="003C4F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- Используется операционная система </w:t>
      </w:r>
      <w:proofErr w:type="spellStart"/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Windows</w:t>
      </w:r>
      <w:proofErr w:type="spellEnd"/>
      <w:r w:rsidRPr="000E48A6">
        <w:rPr>
          <w:rFonts w:ascii="Times New Roman" w:hAnsi="Times New Roman" w:cs="Times New Roman"/>
          <w:b/>
          <w:i/>
          <w:sz w:val="28"/>
          <w:lang w:eastAsia="ru-RU"/>
        </w:rPr>
        <w:t xml:space="preserve"> 7</w:t>
      </w:r>
      <w:r w:rsidRPr="000E48A6">
        <w:rPr>
          <w:rFonts w:ascii="Times New Roman" w:hAnsi="Times New Roman" w:cs="Times New Roman"/>
          <w:sz w:val="28"/>
          <w:lang w:eastAsia="ru-RU"/>
        </w:rPr>
        <w:t>.</w:t>
      </w:r>
    </w:p>
    <w:p w:rsidR="009735F1" w:rsidRPr="000E48A6" w:rsidRDefault="009735F1" w:rsidP="003C4F76">
      <w:pPr>
        <w:pStyle w:val="a3"/>
        <w:jc w:val="both"/>
        <w:rPr>
          <w:rFonts w:ascii="Times New Roman" w:hAnsi="Times New Roman" w:cs="Times New Roman"/>
          <w:b/>
          <w:i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- Установлен Офисный пакет </w:t>
      </w:r>
      <w:proofErr w:type="spellStart"/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Office</w:t>
      </w:r>
      <w:proofErr w:type="spellEnd"/>
      <w:r w:rsidRPr="000E48A6">
        <w:rPr>
          <w:rFonts w:ascii="Times New Roman" w:hAnsi="Times New Roman" w:cs="Times New Roman"/>
          <w:b/>
          <w:i/>
          <w:sz w:val="28"/>
          <w:lang w:eastAsia="ru-RU"/>
        </w:rPr>
        <w:t xml:space="preserve"> 2007, </w:t>
      </w:r>
      <w:proofErr w:type="spellStart"/>
      <w:r w:rsidRPr="000E48A6">
        <w:rPr>
          <w:rFonts w:ascii="Times New Roman" w:hAnsi="Times New Roman" w:cs="Times New Roman"/>
          <w:b/>
          <w:i/>
          <w:sz w:val="28"/>
          <w:lang w:val="en-US" w:eastAsia="ru-RU"/>
        </w:rPr>
        <w:t>OpenOffce</w:t>
      </w:r>
      <w:proofErr w:type="spellEnd"/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.</w:t>
      </w:r>
      <w:r w:rsidRPr="000E48A6">
        <w:rPr>
          <w:rFonts w:ascii="Times New Roman" w:hAnsi="Times New Roman" w:cs="Times New Roman"/>
          <w:b/>
          <w:i/>
          <w:sz w:val="28"/>
          <w:lang w:val="en-US" w:eastAsia="ru-RU"/>
        </w:rPr>
        <w:t>org</w:t>
      </w:r>
    </w:p>
    <w:p w:rsidR="009735F1" w:rsidRPr="000E48A6" w:rsidRDefault="009735F1" w:rsidP="003C4F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0E48A6">
        <w:rPr>
          <w:rFonts w:ascii="Times New Roman" w:hAnsi="Times New Roman" w:cs="Times New Roman"/>
          <w:sz w:val="28"/>
          <w:lang w:eastAsia="ru-RU"/>
        </w:rPr>
        <w:t xml:space="preserve">- Установлено </w:t>
      </w:r>
      <w:r w:rsidRPr="000E48A6">
        <w:rPr>
          <w:rFonts w:ascii="Times New Roman" w:hAnsi="Times New Roman" w:cs="Times New Roman"/>
          <w:b/>
          <w:i/>
          <w:sz w:val="28"/>
          <w:lang w:eastAsia="ru-RU"/>
        </w:rPr>
        <w:t>СПО:</w:t>
      </w:r>
      <w:r w:rsidRPr="000E48A6">
        <w:rPr>
          <w:rFonts w:ascii="Times New Roman" w:hAnsi="Times New Roman" w:cs="Times New Roman"/>
          <w:sz w:val="28"/>
          <w:lang w:eastAsia="ru-RU"/>
        </w:rPr>
        <w:t xml:space="preserve"> архиваторы </w:t>
      </w:r>
      <w:proofErr w:type="spellStart"/>
      <w:r w:rsidRPr="000E48A6">
        <w:rPr>
          <w:rFonts w:ascii="Times New Roman" w:hAnsi="Times New Roman" w:cs="Times New Roman"/>
          <w:sz w:val="28"/>
          <w:lang w:eastAsia="ru-RU"/>
        </w:rPr>
        <w:t>IZArc</w:t>
      </w:r>
      <w:proofErr w:type="spellEnd"/>
      <w:r w:rsidRPr="000E48A6">
        <w:rPr>
          <w:rFonts w:ascii="Times New Roman" w:hAnsi="Times New Roman" w:cs="Times New Roman"/>
          <w:sz w:val="28"/>
          <w:lang w:eastAsia="ru-RU"/>
        </w:rPr>
        <w:t xml:space="preserve"> 4.1.6 7-Zip., программа для чтения PDF-файлов AdbeRdr705_rus_full , FREE PASCAL  на компьютерах в кабинете информатики, </w:t>
      </w:r>
      <w:r w:rsidRPr="000E48A6">
        <w:rPr>
          <w:rFonts w:ascii="Times New Roman" w:hAnsi="Times New Roman" w:cs="Times New Roman"/>
          <w:sz w:val="28"/>
          <w:lang w:eastAsia="ru-RU"/>
        </w:rPr>
        <w:lastRenderedPageBreak/>
        <w:t xml:space="preserve">подключенным с сети Интернет установлен бесплатный  </w:t>
      </w:r>
      <w:proofErr w:type="spellStart"/>
      <w:r w:rsidRPr="000E48A6">
        <w:rPr>
          <w:rFonts w:ascii="Times New Roman" w:hAnsi="Times New Roman" w:cs="Times New Roman"/>
          <w:sz w:val="28"/>
          <w:lang w:eastAsia="ru-RU"/>
        </w:rPr>
        <w:t>контент</w:t>
      </w:r>
      <w:proofErr w:type="spellEnd"/>
      <w:r w:rsidRPr="000E48A6">
        <w:rPr>
          <w:rFonts w:ascii="Times New Roman" w:hAnsi="Times New Roman" w:cs="Times New Roman"/>
          <w:sz w:val="28"/>
          <w:lang w:eastAsia="ru-RU"/>
        </w:rPr>
        <w:t xml:space="preserve"> – фильтр Интернет Цензор.</w:t>
      </w:r>
    </w:p>
    <w:p w:rsidR="009735F1" w:rsidRPr="00D8030E" w:rsidRDefault="009735F1" w:rsidP="003C4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4"/>
          <w:lang w:eastAsia="ru-RU"/>
        </w:rPr>
        <w:t xml:space="preserve">         </w:t>
      </w:r>
      <w:r w:rsidRPr="00D8030E">
        <w:rPr>
          <w:rFonts w:ascii="Times New Roman" w:hAnsi="Times New Roman" w:cs="Times New Roman"/>
          <w:sz w:val="28"/>
          <w:szCs w:val="24"/>
          <w:lang w:eastAsia="ru-RU"/>
        </w:rPr>
        <w:t xml:space="preserve">В течение учебного года проводился мониторинг подготовки обучающихся  9, 11 классов  к  государственной (итоговой) аттестации, в процессе проведения соблюдались все требования  к независимой оценке качества знаний школьников. </w:t>
      </w:r>
    </w:p>
    <w:p w:rsidR="009735F1" w:rsidRPr="00D8030E" w:rsidRDefault="009735F1" w:rsidP="003C4F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8030E">
        <w:rPr>
          <w:rFonts w:ascii="Times New Roman" w:hAnsi="Times New Roman" w:cs="Times New Roman"/>
          <w:sz w:val="28"/>
          <w:szCs w:val="24"/>
          <w:lang w:eastAsia="ru-RU"/>
        </w:rPr>
        <w:t>В апреле  201</w:t>
      </w:r>
      <w:r w:rsidR="003C4F76">
        <w:rPr>
          <w:rFonts w:ascii="Times New Roman" w:hAnsi="Times New Roman" w:cs="Times New Roman"/>
          <w:sz w:val="28"/>
          <w:szCs w:val="24"/>
          <w:lang w:eastAsia="ru-RU"/>
        </w:rPr>
        <w:t>8</w:t>
      </w:r>
      <w:r w:rsidRPr="00D8030E">
        <w:rPr>
          <w:rFonts w:ascii="Times New Roman" w:hAnsi="Times New Roman" w:cs="Times New Roman"/>
          <w:sz w:val="28"/>
          <w:szCs w:val="24"/>
          <w:lang w:eastAsia="ru-RU"/>
        </w:rPr>
        <w:t xml:space="preserve"> года   проведена  проверка уровня освоения стандарта обучающимися  4 классов (математика, русский язык, литературное чтение, окружающий мир).  При 100% успеваемости 95% обучающихся подтвердили результаты обучения по итогам  аттестации. </w:t>
      </w:r>
    </w:p>
    <w:p w:rsidR="009735F1" w:rsidRDefault="009735F1" w:rsidP="003C4F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E853F8">
        <w:rPr>
          <w:rFonts w:ascii="Times New Roman" w:hAnsi="Times New Roman" w:cs="Times New Roman"/>
          <w:sz w:val="28"/>
          <w:szCs w:val="24"/>
          <w:lang w:eastAsia="ru-RU"/>
        </w:rPr>
        <w:t xml:space="preserve">Согласно плану работы школы в конце </w:t>
      </w:r>
      <w:r>
        <w:rPr>
          <w:rFonts w:ascii="Times New Roman" w:hAnsi="Times New Roman" w:cs="Times New Roman"/>
          <w:sz w:val="28"/>
          <w:szCs w:val="24"/>
          <w:lang w:eastAsia="ru-RU"/>
        </w:rPr>
        <w:t>мая</w:t>
      </w:r>
      <w:r w:rsidRPr="00E853F8">
        <w:rPr>
          <w:rFonts w:ascii="Times New Roman" w:hAnsi="Times New Roman" w:cs="Times New Roman"/>
          <w:sz w:val="28"/>
          <w:szCs w:val="24"/>
          <w:lang w:eastAsia="ru-RU"/>
        </w:rPr>
        <w:t xml:space="preserve"> проводилась промежуточна</w:t>
      </w:r>
      <w:r w:rsidR="00A1497A">
        <w:rPr>
          <w:rFonts w:ascii="Times New Roman" w:hAnsi="Times New Roman" w:cs="Times New Roman"/>
          <w:sz w:val="28"/>
          <w:szCs w:val="24"/>
          <w:lang w:eastAsia="ru-RU"/>
        </w:rPr>
        <w:t>я аттестация обучающихся 5-8</w:t>
      </w:r>
      <w:r w:rsidRPr="00E853F8">
        <w:rPr>
          <w:rFonts w:ascii="Times New Roman" w:hAnsi="Times New Roman" w:cs="Times New Roman"/>
          <w:sz w:val="28"/>
          <w:szCs w:val="24"/>
          <w:lang w:eastAsia="ru-RU"/>
        </w:rPr>
        <w:t xml:space="preserve"> классов. Программа промежуточной аттестации предусматривала контроль освоения обучающимися учебных программ по мате</w:t>
      </w:r>
      <w:r>
        <w:rPr>
          <w:rFonts w:ascii="Times New Roman" w:hAnsi="Times New Roman" w:cs="Times New Roman"/>
          <w:sz w:val="28"/>
          <w:szCs w:val="24"/>
          <w:lang w:eastAsia="ru-RU"/>
        </w:rPr>
        <w:t>матике, русскому языку, родному языку.</w:t>
      </w:r>
      <w:r w:rsidRPr="00E853F8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В 5-7 классах были проведены контрольные работы в присутствии заместителя директора по УВР.  </w:t>
      </w:r>
    </w:p>
    <w:p w:rsidR="009735F1" w:rsidRDefault="009735F1" w:rsidP="003C4F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9735F1" w:rsidRDefault="009735F1" w:rsidP="003C4F7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735F1" w:rsidRPr="00623DFB" w:rsidRDefault="009735F1" w:rsidP="003C4F7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3DFB">
        <w:rPr>
          <w:rFonts w:ascii="Times New Roman" w:hAnsi="Times New Roman" w:cs="Times New Roman"/>
          <w:b/>
          <w:i/>
          <w:sz w:val="28"/>
          <w:szCs w:val="28"/>
        </w:rPr>
        <w:t xml:space="preserve">                По итогам промежуточной аттестации были подведены следующие итоги.</w:t>
      </w:r>
    </w:p>
    <w:p w:rsidR="009735F1" w:rsidRPr="00623DFB" w:rsidRDefault="009735F1" w:rsidP="003C4F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9735F1" w:rsidRPr="001348BA" w:rsidRDefault="009735F1" w:rsidP="003C4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590AA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Промежуточная аттестация по итогам 201</w:t>
      </w:r>
      <w:r w:rsidR="003C4F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7</w:t>
      </w:r>
      <w:r w:rsidRPr="00590AA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-201</w:t>
      </w:r>
      <w:r w:rsidR="003C4F7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8</w:t>
      </w:r>
      <w:r w:rsidRPr="00590AA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уч</w:t>
      </w:r>
      <w:r w:rsidR="00A1497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ебного года  проведена в 5-8, </w:t>
      </w:r>
      <w:r w:rsidRPr="00590AA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классах в форме контрольных работ. Обучающиеся сдавали по три испытания, перечень которых утвержден приказом директора школы.  </w:t>
      </w:r>
    </w:p>
    <w:p w:rsidR="009735F1" w:rsidRDefault="009735F1" w:rsidP="003C4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</w:pPr>
    </w:p>
    <w:p w:rsidR="009735F1" w:rsidRPr="00E853F8" w:rsidRDefault="003C4F76" w:rsidP="003C4F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Итоги 2017-2018</w:t>
      </w:r>
      <w:r w:rsidR="009735F1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 учебного года в сравнении с предыдущими у</w:t>
      </w:r>
      <w:r w:rsidR="009735F1" w:rsidRPr="00E853F8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чебны</w:t>
      </w:r>
      <w:r w:rsidR="009735F1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ми</w:t>
      </w:r>
      <w:r w:rsidR="009735F1" w:rsidRPr="00E853F8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  год</w:t>
      </w:r>
      <w:r w:rsidR="009735F1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>ами</w:t>
      </w:r>
      <w:r w:rsidR="009735F1" w:rsidRPr="00E853F8">
        <w:rPr>
          <w:rFonts w:ascii="Times New Roman" w:eastAsia="Times New Roman" w:hAnsi="Times New Roman" w:cs="Times New Roman"/>
          <w:b/>
          <w:i/>
          <w:color w:val="222222"/>
          <w:sz w:val="28"/>
          <w:szCs w:val="24"/>
          <w:lang w:eastAsia="ru-RU"/>
        </w:rPr>
        <w:t xml:space="preserve"> выглядят следующим образом:</w:t>
      </w:r>
    </w:p>
    <w:p w:rsidR="009735F1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171"/>
        <w:gridCol w:w="1425"/>
        <w:gridCol w:w="1290"/>
        <w:gridCol w:w="1420"/>
        <w:gridCol w:w="1426"/>
        <w:gridCol w:w="1426"/>
        <w:gridCol w:w="1415"/>
        <w:gridCol w:w="1415"/>
      </w:tblGrid>
      <w:tr w:rsidR="009735F1" w:rsidTr="00F35974">
        <w:trPr>
          <w:trHeight w:val="1936"/>
        </w:trPr>
        <w:tc>
          <w:tcPr>
            <w:tcW w:w="1171" w:type="dxa"/>
          </w:tcPr>
          <w:p w:rsidR="009735F1" w:rsidRPr="00166BB1" w:rsidRDefault="009735F1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425" w:type="dxa"/>
          </w:tcPr>
          <w:p w:rsidR="009735F1" w:rsidRPr="00166BB1" w:rsidRDefault="009735F1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Число обучающихся на конец учебного года</w:t>
            </w:r>
          </w:p>
        </w:tc>
        <w:tc>
          <w:tcPr>
            <w:tcW w:w="1290" w:type="dxa"/>
          </w:tcPr>
          <w:p w:rsidR="009735F1" w:rsidRPr="00166BB1" w:rsidRDefault="009735F1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Количество классов</w:t>
            </w:r>
          </w:p>
        </w:tc>
        <w:tc>
          <w:tcPr>
            <w:tcW w:w="1420" w:type="dxa"/>
          </w:tcPr>
          <w:p w:rsidR="009735F1" w:rsidRPr="00166BB1" w:rsidRDefault="009735F1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Окончили учебный год на «5» </w:t>
            </w: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получили похвальные листы</w:t>
            </w:r>
          </w:p>
        </w:tc>
        <w:tc>
          <w:tcPr>
            <w:tcW w:w="1426" w:type="dxa"/>
          </w:tcPr>
          <w:p w:rsidR="009735F1" w:rsidRPr="00166BB1" w:rsidRDefault="009735F1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%  обучающихся школы, окончивших учебный год  на «4» и «5»</w:t>
            </w:r>
          </w:p>
        </w:tc>
        <w:tc>
          <w:tcPr>
            <w:tcW w:w="1426" w:type="dxa"/>
          </w:tcPr>
          <w:p w:rsidR="009735F1" w:rsidRPr="00166BB1" w:rsidRDefault="009735F1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%  обучающихся начальной школы, окон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чивших учебный год на «4» и «5»</w:t>
            </w: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</w:tcPr>
          <w:p w:rsidR="009735F1" w:rsidRPr="00166BB1" w:rsidRDefault="009735F1" w:rsidP="003C4F7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%  обучающихся основной школы, окончивших учебный год</w:t>
            </w:r>
          </w:p>
          <w:p w:rsidR="009735F1" w:rsidRPr="00166BB1" w:rsidRDefault="009735F1" w:rsidP="003C4F7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 xml:space="preserve">  на «4» и «5»</w:t>
            </w:r>
          </w:p>
        </w:tc>
        <w:tc>
          <w:tcPr>
            <w:tcW w:w="1415" w:type="dxa"/>
          </w:tcPr>
          <w:p w:rsidR="009735F1" w:rsidRPr="00166BB1" w:rsidRDefault="009735F1" w:rsidP="003C4F7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6BB1">
              <w:rPr>
                <w:rFonts w:ascii="Times New Roman" w:hAnsi="Times New Roman" w:cs="Times New Roman"/>
                <w:sz w:val="20"/>
                <w:szCs w:val="20"/>
              </w:rPr>
              <w:t>%  обучающихся средней школы, окончивших учебный год  на «4» и «5»</w:t>
            </w:r>
          </w:p>
        </w:tc>
      </w:tr>
      <w:tr w:rsidR="009735F1" w:rsidRPr="00C93749" w:rsidTr="00F35974">
        <w:trPr>
          <w:trHeight w:val="259"/>
        </w:trPr>
        <w:tc>
          <w:tcPr>
            <w:tcW w:w="1171" w:type="dxa"/>
          </w:tcPr>
          <w:p w:rsidR="009735F1" w:rsidRPr="00C93749" w:rsidRDefault="009735F1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425" w:type="dxa"/>
          </w:tcPr>
          <w:p w:rsidR="009735F1" w:rsidRPr="00C93749" w:rsidRDefault="00A1497A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90" w:type="dxa"/>
          </w:tcPr>
          <w:p w:rsidR="009735F1" w:rsidRPr="00C93749" w:rsidRDefault="00623DFB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0" w:type="dxa"/>
          </w:tcPr>
          <w:p w:rsidR="009735F1" w:rsidRPr="00C93749" w:rsidRDefault="00A1497A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6" w:type="dxa"/>
          </w:tcPr>
          <w:p w:rsidR="009735F1" w:rsidRPr="00C93749" w:rsidRDefault="009735F1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26" w:type="dxa"/>
          </w:tcPr>
          <w:p w:rsidR="009735F1" w:rsidRPr="00C93749" w:rsidRDefault="009735F1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5" w:type="dxa"/>
          </w:tcPr>
          <w:p w:rsidR="009735F1" w:rsidRPr="00C93749" w:rsidRDefault="009735F1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5" w:type="dxa"/>
          </w:tcPr>
          <w:p w:rsidR="009735F1" w:rsidRPr="00C93749" w:rsidRDefault="009735F1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5F1" w:rsidRPr="00C93749" w:rsidTr="00F35974">
        <w:tc>
          <w:tcPr>
            <w:tcW w:w="1171" w:type="dxa"/>
          </w:tcPr>
          <w:p w:rsidR="009735F1" w:rsidRPr="00C93749" w:rsidRDefault="009735F1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1425" w:type="dxa"/>
          </w:tcPr>
          <w:p w:rsidR="009735F1" w:rsidRPr="00C93749" w:rsidRDefault="00C93749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90" w:type="dxa"/>
          </w:tcPr>
          <w:p w:rsidR="009735F1" w:rsidRPr="00C93749" w:rsidRDefault="00623DFB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0" w:type="dxa"/>
          </w:tcPr>
          <w:p w:rsidR="009735F1" w:rsidRPr="00C93749" w:rsidRDefault="00A1497A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6" w:type="dxa"/>
          </w:tcPr>
          <w:p w:rsidR="009735F1" w:rsidRPr="00C93749" w:rsidRDefault="009735F1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426" w:type="dxa"/>
          </w:tcPr>
          <w:p w:rsidR="009735F1" w:rsidRPr="00C93749" w:rsidRDefault="009735F1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5" w:type="dxa"/>
          </w:tcPr>
          <w:p w:rsidR="009735F1" w:rsidRPr="00C93749" w:rsidRDefault="009735F1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5" w:type="dxa"/>
          </w:tcPr>
          <w:p w:rsidR="009735F1" w:rsidRPr="00C93749" w:rsidRDefault="009735F1" w:rsidP="003C4F7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F76" w:rsidRPr="00C93749" w:rsidTr="00F35974">
        <w:tc>
          <w:tcPr>
            <w:tcW w:w="1171" w:type="dxa"/>
          </w:tcPr>
          <w:p w:rsidR="003C4F76" w:rsidRPr="00C93749" w:rsidRDefault="003C4F76" w:rsidP="003C4F76">
            <w:pPr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425" w:type="dxa"/>
          </w:tcPr>
          <w:p w:rsidR="003C4F76" w:rsidRPr="00C93749" w:rsidRDefault="00C93749" w:rsidP="003C4F76">
            <w:pPr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90" w:type="dxa"/>
          </w:tcPr>
          <w:p w:rsidR="003C4F76" w:rsidRPr="00C93749" w:rsidRDefault="00623DFB" w:rsidP="003C4F76">
            <w:pPr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0" w:type="dxa"/>
          </w:tcPr>
          <w:p w:rsidR="003C4F76" w:rsidRPr="00C93749" w:rsidRDefault="00A1497A" w:rsidP="003C4F76">
            <w:pPr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6" w:type="dxa"/>
          </w:tcPr>
          <w:p w:rsidR="003C4F76" w:rsidRPr="00C93749" w:rsidRDefault="008A1C95" w:rsidP="003C4F76">
            <w:pPr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426" w:type="dxa"/>
          </w:tcPr>
          <w:p w:rsidR="003C4F76" w:rsidRPr="00C93749" w:rsidRDefault="000F1A05" w:rsidP="003C4F76">
            <w:pPr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415" w:type="dxa"/>
          </w:tcPr>
          <w:p w:rsidR="003C4F76" w:rsidRPr="00C93749" w:rsidRDefault="000F1A05" w:rsidP="003C4F76">
            <w:pPr>
              <w:jc w:val="both"/>
              <w:rPr>
                <w:rFonts w:ascii="Times New Roman" w:hAnsi="Times New Roman" w:cs="Times New Roman"/>
              </w:rPr>
            </w:pPr>
            <w:r w:rsidRPr="00C93749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415" w:type="dxa"/>
          </w:tcPr>
          <w:p w:rsidR="003C4F76" w:rsidRPr="00C93749" w:rsidRDefault="003C4F76" w:rsidP="003C4F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35F1" w:rsidRPr="00C93749" w:rsidRDefault="009735F1" w:rsidP="003C4F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37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</w:t>
      </w:r>
    </w:p>
    <w:p w:rsidR="009735F1" w:rsidRPr="00715B0A" w:rsidRDefault="009735F1" w:rsidP="003C4F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               </w:t>
      </w: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Анализ состояния качества знаний, умений и навыков обучающихся</w:t>
      </w:r>
    </w:p>
    <w:p w:rsidR="009735F1" w:rsidRPr="00715B0A" w:rsidRDefault="009735F1" w:rsidP="003C4F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7"/>
          <w:szCs w:val="27"/>
          <w:lang w:eastAsia="ru-RU"/>
        </w:rPr>
      </w:pP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 </w:t>
      </w:r>
    </w:p>
    <w:p w:rsidR="009735F1" w:rsidRPr="00715B0A" w:rsidRDefault="009735F1" w:rsidP="003C4F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7"/>
          <w:szCs w:val="27"/>
          <w:lang w:eastAsia="ru-RU"/>
        </w:rPr>
      </w:pP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Показатели успеваемости по классам </w:t>
      </w: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на конец                            </w:t>
      </w:r>
    </w:p>
    <w:p w:rsidR="009735F1" w:rsidRPr="00395DED" w:rsidRDefault="009735F1" w:rsidP="003C4F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</w:t>
      </w: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201</w:t>
      </w:r>
      <w:r w:rsidR="003C4F76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7-2018</w:t>
      </w: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</w:t>
      </w: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учебно</w:t>
      </w: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го</w:t>
      </w:r>
      <w:r w:rsidRPr="00715B0A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да.</w:t>
      </w:r>
    </w:p>
    <w:p w:rsidR="009735F1" w:rsidRDefault="009735F1" w:rsidP="003C4F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</w:pPr>
    </w:p>
    <w:p w:rsidR="009735F1" w:rsidRPr="00715B0A" w:rsidRDefault="009735F1" w:rsidP="003C4F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2F2F2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 xml:space="preserve"> </w:t>
      </w:r>
    </w:p>
    <w:tbl>
      <w:tblPr>
        <w:tblStyle w:val="a5"/>
        <w:tblpPr w:leftFromText="180" w:rightFromText="180" w:vertAnchor="text" w:tblpY="1"/>
        <w:tblOverlap w:val="never"/>
        <w:tblW w:w="0" w:type="auto"/>
        <w:tblInd w:w="250" w:type="dxa"/>
        <w:tblLayout w:type="fixed"/>
        <w:tblLook w:val="04A0"/>
      </w:tblPr>
      <w:tblGrid>
        <w:gridCol w:w="992"/>
        <w:gridCol w:w="2694"/>
        <w:gridCol w:w="1134"/>
        <w:gridCol w:w="1701"/>
        <w:gridCol w:w="1701"/>
        <w:gridCol w:w="1559"/>
      </w:tblGrid>
      <w:tr w:rsidR="009735F1" w:rsidTr="00107F6E">
        <w:tc>
          <w:tcPr>
            <w:tcW w:w="992" w:type="dxa"/>
          </w:tcPr>
          <w:p w:rsidR="009735F1" w:rsidRPr="00715B0A" w:rsidRDefault="009735F1" w:rsidP="00107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2694" w:type="dxa"/>
          </w:tcPr>
          <w:p w:rsidR="009735F1" w:rsidRPr="00715B0A" w:rsidRDefault="009735F1" w:rsidP="00107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1134" w:type="dxa"/>
          </w:tcPr>
          <w:p w:rsidR="009735F1" w:rsidRPr="00715B0A" w:rsidRDefault="009735F1" w:rsidP="00107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спева</w:t>
            </w:r>
            <w:proofErr w:type="spellEnd"/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735F1" w:rsidRPr="00715B0A" w:rsidRDefault="009735F1" w:rsidP="00107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емость%</w:t>
            </w:r>
            <w:proofErr w:type="spellEnd"/>
          </w:p>
        </w:tc>
        <w:tc>
          <w:tcPr>
            <w:tcW w:w="1701" w:type="dxa"/>
          </w:tcPr>
          <w:p w:rsidR="009735F1" w:rsidRPr="00715B0A" w:rsidRDefault="009735F1" w:rsidP="00107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ачественная</w:t>
            </w:r>
          </w:p>
          <w:p w:rsidR="009735F1" w:rsidRPr="00715B0A" w:rsidRDefault="009735F1" w:rsidP="00107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  <w:p w:rsidR="009735F1" w:rsidRPr="00715B0A" w:rsidRDefault="009735F1" w:rsidP="00107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</w:tcPr>
          <w:p w:rsidR="009735F1" w:rsidRPr="00715B0A" w:rsidRDefault="009735F1" w:rsidP="00107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Отличников</w:t>
            </w:r>
          </w:p>
        </w:tc>
        <w:tc>
          <w:tcPr>
            <w:tcW w:w="1559" w:type="dxa"/>
          </w:tcPr>
          <w:p w:rsidR="009735F1" w:rsidRPr="00715B0A" w:rsidRDefault="009735F1" w:rsidP="00107F6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15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4826" w:rsidTr="00107F6E">
        <w:tc>
          <w:tcPr>
            <w:tcW w:w="992" w:type="dxa"/>
          </w:tcPr>
          <w:p w:rsidR="00044826" w:rsidRPr="00107F6E" w:rsidRDefault="00044826" w:rsidP="00623D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</w:tcPr>
          <w:p w:rsidR="00044826" w:rsidRPr="00107F6E" w:rsidRDefault="00044826" w:rsidP="00107F6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Гасанова </w:t>
            </w:r>
            <w:r w:rsidR="00C93749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М.М.</w:t>
            </w:r>
          </w:p>
        </w:tc>
        <w:tc>
          <w:tcPr>
            <w:tcW w:w="1134" w:type="dxa"/>
          </w:tcPr>
          <w:p w:rsidR="00044826" w:rsidRPr="00107F6E" w:rsidRDefault="00044826" w:rsidP="00107F6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044826" w:rsidRPr="00107F6E" w:rsidRDefault="00107F6E" w:rsidP="00107F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72,2</w:t>
            </w:r>
          </w:p>
        </w:tc>
        <w:tc>
          <w:tcPr>
            <w:tcW w:w="1701" w:type="dxa"/>
          </w:tcPr>
          <w:p w:rsidR="00044826" w:rsidRPr="00107F6E" w:rsidRDefault="00C93749" w:rsidP="00107F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59" w:type="dxa"/>
          </w:tcPr>
          <w:p w:rsidR="00044826" w:rsidRPr="00107F6E" w:rsidRDefault="00C93749" w:rsidP="00107F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  <w:tr w:rsidR="00107F6E" w:rsidTr="00107F6E">
        <w:tc>
          <w:tcPr>
            <w:tcW w:w="992" w:type="dxa"/>
          </w:tcPr>
          <w:p w:rsidR="00107F6E" w:rsidRPr="00107F6E" w:rsidRDefault="00107F6E" w:rsidP="00623D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694" w:type="dxa"/>
          </w:tcPr>
          <w:p w:rsidR="00107F6E" w:rsidRPr="00107F6E" w:rsidRDefault="00C93749" w:rsidP="00C937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Шапиева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Г.Р.</w:t>
            </w:r>
          </w:p>
        </w:tc>
        <w:tc>
          <w:tcPr>
            <w:tcW w:w="1134" w:type="dxa"/>
          </w:tcPr>
          <w:p w:rsidR="00107F6E" w:rsidRPr="00107F6E" w:rsidRDefault="00107F6E" w:rsidP="00107F6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107F6E" w:rsidRPr="00107F6E" w:rsidRDefault="00107F6E" w:rsidP="00107F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1701" w:type="dxa"/>
          </w:tcPr>
          <w:p w:rsidR="00107F6E" w:rsidRPr="00107F6E" w:rsidRDefault="00C93749" w:rsidP="00107F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59" w:type="dxa"/>
          </w:tcPr>
          <w:p w:rsidR="00107F6E" w:rsidRPr="00107F6E" w:rsidRDefault="00C93749" w:rsidP="00107F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3</w:t>
            </w:r>
          </w:p>
        </w:tc>
      </w:tr>
      <w:tr w:rsidR="00107F6E" w:rsidTr="00107F6E">
        <w:tc>
          <w:tcPr>
            <w:tcW w:w="992" w:type="dxa"/>
          </w:tcPr>
          <w:p w:rsidR="00107F6E" w:rsidRPr="00107F6E" w:rsidRDefault="00107F6E" w:rsidP="00623D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694" w:type="dxa"/>
          </w:tcPr>
          <w:p w:rsidR="00107F6E" w:rsidRPr="00107F6E" w:rsidRDefault="00C93749" w:rsidP="00C9374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Газиев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Г.И.</w:t>
            </w:r>
          </w:p>
        </w:tc>
        <w:tc>
          <w:tcPr>
            <w:tcW w:w="1134" w:type="dxa"/>
          </w:tcPr>
          <w:p w:rsidR="00107F6E" w:rsidRPr="00107F6E" w:rsidRDefault="00107F6E" w:rsidP="00107F6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107F6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107F6E" w:rsidRPr="00107F6E" w:rsidRDefault="00277C2B" w:rsidP="00107F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44,4</w:t>
            </w:r>
          </w:p>
        </w:tc>
        <w:tc>
          <w:tcPr>
            <w:tcW w:w="1701" w:type="dxa"/>
          </w:tcPr>
          <w:p w:rsidR="00107F6E" w:rsidRPr="00107F6E" w:rsidRDefault="00C93749" w:rsidP="00107F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59" w:type="dxa"/>
          </w:tcPr>
          <w:p w:rsidR="00107F6E" w:rsidRPr="00107F6E" w:rsidRDefault="00C93749" w:rsidP="00107F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3</w:t>
            </w:r>
          </w:p>
        </w:tc>
      </w:tr>
      <w:tr w:rsidR="00277C2B" w:rsidRPr="00430979" w:rsidTr="00107F6E">
        <w:tc>
          <w:tcPr>
            <w:tcW w:w="992" w:type="dxa"/>
          </w:tcPr>
          <w:p w:rsidR="00277C2B" w:rsidRPr="00277C2B" w:rsidRDefault="00277C2B" w:rsidP="00623D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277C2B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694" w:type="dxa"/>
          </w:tcPr>
          <w:p w:rsidR="00277C2B" w:rsidRPr="00277C2B" w:rsidRDefault="00C93749" w:rsidP="00277C2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Шапиев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 xml:space="preserve"> А.И</w:t>
            </w:r>
            <w:r w:rsidR="00277C2B" w:rsidRPr="00277C2B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134" w:type="dxa"/>
          </w:tcPr>
          <w:p w:rsidR="00277C2B" w:rsidRPr="00277C2B" w:rsidRDefault="00277C2B" w:rsidP="00277C2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277C2B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277C2B" w:rsidRPr="00277C2B" w:rsidRDefault="00277C2B" w:rsidP="00277C2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42,9</w:t>
            </w:r>
          </w:p>
        </w:tc>
        <w:tc>
          <w:tcPr>
            <w:tcW w:w="1701" w:type="dxa"/>
          </w:tcPr>
          <w:p w:rsidR="00277C2B" w:rsidRPr="00277C2B" w:rsidRDefault="00C93749" w:rsidP="00277C2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559" w:type="dxa"/>
          </w:tcPr>
          <w:p w:rsidR="00277C2B" w:rsidRPr="00277C2B" w:rsidRDefault="00C93749" w:rsidP="00277C2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  <w:tr w:rsidR="00277C2B" w:rsidRPr="00430979" w:rsidTr="00107F6E">
        <w:tc>
          <w:tcPr>
            <w:tcW w:w="992" w:type="dxa"/>
          </w:tcPr>
          <w:p w:rsidR="00277C2B" w:rsidRPr="008C5B8E" w:rsidRDefault="00277C2B" w:rsidP="00623D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8C5B8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694" w:type="dxa"/>
          </w:tcPr>
          <w:p w:rsidR="00277C2B" w:rsidRPr="008C5B8E" w:rsidRDefault="00C93749" w:rsidP="00277C2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Магомедова Н.Г.</w:t>
            </w:r>
          </w:p>
        </w:tc>
        <w:tc>
          <w:tcPr>
            <w:tcW w:w="1134" w:type="dxa"/>
          </w:tcPr>
          <w:p w:rsidR="00277C2B" w:rsidRPr="008C5B8E" w:rsidRDefault="008C5B8E" w:rsidP="00277C2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8C5B8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277C2B" w:rsidRPr="008C5B8E" w:rsidRDefault="008C5B8E" w:rsidP="00277C2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8C5B8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21,4</w:t>
            </w:r>
          </w:p>
        </w:tc>
        <w:tc>
          <w:tcPr>
            <w:tcW w:w="1701" w:type="dxa"/>
          </w:tcPr>
          <w:p w:rsidR="00277C2B" w:rsidRPr="008C5B8E" w:rsidRDefault="008C5B8E" w:rsidP="00277C2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8C5B8E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59" w:type="dxa"/>
          </w:tcPr>
          <w:p w:rsidR="00277C2B" w:rsidRPr="008C5B8E" w:rsidRDefault="00C93749" w:rsidP="00277C2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  <w:tr w:rsidR="00B02B32" w:rsidRPr="00430979" w:rsidTr="00107F6E">
        <w:tc>
          <w:tcPr>
            <w:tcW w:w="992" w:type="dxa"/>
          </w:tcPr>
          <w:p w:rsidR="00B02B32" w:rsidRPr="00B02B32" w:rsidRDefault="00B02B32" w:rsidP="00623D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B02B32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694" w:type="dxa"/>
          </w:tcPr>
          <w:p w:rsidR="00B02B32" w:rsidRPr="00B02B32" w:rsidRDefault="00C93749" w:rsidP="00B02B3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Гаджиева З.М</w:t>
            </w:r>
            <w:r w:rsidR="00B02B32" w:rsidRPr="00B02B32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134" w:type="dxa"/>
          </w:tcPr>
          <w:p w:rsidR="00B02B32" w:rsidRPr="00B02B32" w:rsidRDefault="00B02B32" w:rsidP="00B02B3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B02B32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B02B32" w:rsidRPr="00B02B32" w:rsidRDefault="00B02B32" w:rsidP="00B02B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29,4</w:t>
            </w:r>
          </w:p>
        </w:tc>
        <w:tc>
          <w:tcPr>
            <w:tcW w:w="1701" w:type="dxa"/>
          </w:tcPr>
          <w:p w:rsidR="00B02B32" w:rsidRPr="00B02B32" w:rsidRDefault="00C93749" w:rsidP="00B02B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59" w:type="dxa"/>
          </w:tcPr>
          <w:p w:rsidR="00B02B32" w:rsidRPr="00B02B32" w:rsidRDefault="00B02B32" w:rsidP="00B02B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3</w:t>
            </w:r>
          </w:p>
        </w:tc>
      </w:tr>
      <w:tr w:rsidR="00B02B32" w:rsidRPr="00430979" w:rsidTr="00107F6E">
        <w:tc>
          <w:tcPr>
            <w:tcW w:w="992" w:type="dxa"/>
          </w:tcPr>
          <w:p w:rsidR="00B02B32" w:rsidRPr="00B02B32" w:rsidRDefault="00B02B32" w:rsidP="00623D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vertAlign w:val="superscript"/>
                <w:lang w:eastAsia="ru-RU"/>
              </w:rPr>
            </w:pPr>
            <w:r w:rsidRPr="00B02B32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694" w:type="dxa"/>
          </w:tcPr>
          <w:p w:rsidR="00B02B32" w:rsidRPr="00B02B32" w:rsidRDefault="00C93749" w:rsidP="00B02B3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Ахмедов С.Р</w:t>
            </w:r>
            <w:r w:rsidR="00B02B32" w:rsidRPr="00B02B32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134" w:type="dxa"/>
          </w:tcPr>
          <w:p w:rsidR="00B02B32" w:rsidRPr="00B02B32" w:rsidRDefault="00B02B32" w:rsidP="00B02B3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B02B32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B02B32" w:rsidRPr="00B02B32" w:rsidRDefault="00B02B32" w:rsidP="00B02B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31,5</w:t>
            </w:r>
          </w:p>
        </w:tc>
        <w:tc>
          <w:tcPr>
            <w:tcW w:w="1701" w:type="dxa"/>
          </w:tcPr>
          <w:p w:rsidR="00B02B32" w:rsidRPr="00B02B32" w:rsidRDefault="00B02B32" w:rsidP="00B02B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559" w:type="dxa"/>
          </w:tcPr>
          <w:p w:rsidR="00B02B32" w:rsidRPr="00B02B32" w:rsidRDefault="00B02B32" w:rsidP="00B02B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5</w:t>
            </w:r>
          </w:p>
        </w:tc>
      </w:tr>
      <w:tr w:rsidR="00505AD6" w:rsidRPr="00430979" w:rsidTr="00107F6E">
        <w:tc>
          <w:tcPr>
            <w:tcW w:w="992" w:type="dxa"/>
          </w:tcPr>
          <w:p w:rsidR="00505AD6" w:rsidRPr="00505AD6" w:rsidRDefault="00505AD6" w:rsidP="00623DF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505AD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694" w:type="dxa"/>
          </w:tcPr>
          <w:p w:rsidR="00505AD6" w:rsidRPr="00505AD6" w:rsidRDefault="00C93749" w:rsidP="00505AD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Амирасланова Г.К</w:t>
            </w:r>
            <w:r w:rsidR="00505AD6" w:rsidRPr="00505AD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134" w:type="dxa"/>
          </w:tcPr>
          <w:p w:rsidR="00505AD6" w:rsidRPr="00505AD6" w:rsidRDefault="00505AD6" w:rsidP="00505AD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505AD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01" w:type="dxa"/>
          </w:tcPr>
          <w:p w:rsidR="00505AD6" w:rsidRPr="00505AD6" w:rsidRDefault="00515199" w:rsidP="00505AD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33,3</w:t>
            </w:r>
          </w:p>
        </w:tc>
        <w:tc>
          <w:tcPr>
            <w:tcW w:w="1701" w:type="dxa"/>
          </w:tcPr>
          <w:p w:rsidR="00505AD6" w:rsidRPr="00505AD6" w:rsidRDefault="00515199" w:rsidP="00505AD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559" w:type="dxa"/>
          </w:tcPr>
          <w:p w:rsidR="00505AD6" w:rsidRPr="00505AD6" w:rsidRDefault="00C93749" w:rsidP="00505AD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2</w:t>
            </w:r>
          </w:p>
        </w:tc>
      </w:tr>
    </w:tbl>
    <w:p w:rsidR="00C319A4" w:rsidRDefault="00107F6E" w:rsidP="003C4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br w:type="textWrapping" w:clear="all"/>
      </w:r>
      <w:r w:rsidR="00C319A4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   </w:t>
      </w:r>
    </w:p>
    <w:p w:rsidR="009735F1" w:rsidRPr="00E853F8" w:rsidRDefault="009735F1" w:rsidP="003C4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E853F8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Анализ образовательного процесса  показывает, что педагогический коллектив наиболее жестко стал руководствоваться критериями оценки знаний, умений и навыков обучающихся и как следствие некоторое снижение показателей качества знаний.</w:t>
      </w:r>
    </w:p>
    <w:p w:rsidR="009735F1" w:rsidRPr="00E853F8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9735F1" w:rsidRDefault="009735F1" w:rsidP="003C4F76">
      <w:pPr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5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государственной (итоговой) аттестации были допущены все </w:t>
      </w:r>
      <w:r w:rsidR="00E4763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4 </w:t>
      </w:r>
      <w:r w:rsidRPr="00E85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выпускников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85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 </w:t>
      </w:r>
      <w:r w:rsidRPr="00E853F8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Pr="00E85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и, </w:t>
      </w:r>
      <w:r w:rsidR="00E476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 </w:t>
      </w:r>
      <w:r w:rsidRPr="00E85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успешно её прошли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получили аттестаты о соответствующем уровне образования</w:t>
      </w:r>
      <w:r w:rsidRPr="00E853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735F1" w:rsidRPr="0067226A" w:rsidRDefault="009735F1" w:rsidP="003C4F7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 в организации ГИА-</w:t>
      </w:r>
      <w:r w:rsidRPr="006722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67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 стало:</w:t>
      </w:r>
    </w:p>
    <w:p w:rsidR="009735F1" w:rsidRPr="0067226A" w:rsidRDefault="009735F1" w:rsidP="003C4F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6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проверки экзаменационных работ с использованием программного обеспечения на региональном уровне;</w:t>
      </w:r>
    </w:p>
    <w:p w:rsidR="009735F1" w:rsidRPr="0067226A" w:rsidRDefault="009735F1" w:rsidP="003C4F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изменение и практическое приближение к схеме проведения ЕГЭ схемы проведения ГИА, предусматривающей  перемещение обучающихся из своих школ. </w:t>
      </w:r>
    </w:p>
    <w:p w:rsidR="009735F1" w:rsidRPr="0067226A" w:rsidRDefault="009735F1" w:rsidP="003C4F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6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экзамены обучающиеся сдавали в письменной форме с использованием новых контрольно-измерительных материалов, разработанных Федеральной службой по надзору в сфере образования и науки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35F1" w:rsidRPr="00EA2508" w:rsidRDefault="009735F1" w:rsidP="003C4F7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Pr="003A52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3A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сдавали ГИА по русскому языку и математике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A2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два экзамена по выбору. </w:t>
      </w:r>
    </w:p>
    <w:p w:rsidR="009735F1" w:rsidRPr="00EA2508" w:rsidRDefault="009735F1" w:rsidP="003C4F76">
      <w:pPr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35F1" w:rsidRPr="004B74E0" w:rsidRDefault="00ED5DFA" w:rsidP="003C4F76">
      <w:pPr>
        <w:jc w:val="both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</w:rPr>
        <w:t xml:space="preserve">                     </w:t>
      </w:r>
      <w:r w:rsidR="009735F1" w:rsidRPr="004B74E0">
        <w:rPr>
          <w:rFonts w:ascii="Times New Roman" w:hAnsi="Times New Roman" w:cs="Times New Roman"/>
          <w:b/>
          <w:i/>
          <w:sz w:val="28"/>
        </w:rPr>
        <w:t xml:space="preserve">Результаты ОГЭ   </w:t>
      </w:r>
      <w:r w:rsidR="009735F1" w:rsidRPr="004B74E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201</w:t>
      </w:r>
      <w:r w:rsidR="000E104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8</w:t>
      </w:r>
      <w:r w:rsidR="009735F1" w:rsidRPr="004B74E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года</w:t>
      </w:r>
      <w:r w:rsidR="009735F1" w:rsidRPr="004B74E0">
        <w:rPr>
          <w:rFonts w:ascii="Times New Roman" w:hAnsi="Times New Roman" w:cs="Times New Roman"/>
          <w:b/>
          <w:i/>
          <w:sz w:val="28"/>
        </w:rPr>
        <w:t>.</w:t>
      </w:r>
    </w:p>
    <w:tbl>
      <w:tblPr>
        <w:tblStyle w:val="a5"/>
        <w:tblW w:w="9750" w:type="dxa"/>
        <w:tblInd w:w="659" w:type="dxa"/>
        <w:tblLook w:val="04A0"/>
      </w:tblPr>
      <w:tblGrid>
        <w:gridCol w:w="2401"/>
        <w:gridCol w:w="1820"/>
        <w:gridCol w:w="1790"/>
        <w:gridCol w:w="1896"/>
        <w:gridCol w:w="1843"/>
      </w:tblGrid>
      <w:tr w:rsidR="009735F1" w:rsidRPr="00AE39ED" w:rsidTr="00F35974">
        <w:trPr>
          <w:trHeight w:val="1025"/>
        </w:trPr>
        <w:tc>
          <w:tcPr>
            <w:tcW w:w="2401" w:type="dxa"/>
            <w:vAlign w:val="center"/>
          </w:tcPr>
          <w:p w:rsidR="009735F1" w:rsidRPr="00AE39ED" w:rsidRDefault="009735F1" w:rsidP="003C4F76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E39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820" w:type="dxa"/>
            <w:vAlign w:val="center"/>
          </w:tcPr>
          <w:p w:rsidR="009735F1" w:rsidRPr="00AE39ED" w:rsidRDefault="009735F1" w:rsidP="003C4F76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E39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Количество обучающихся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,</w:t>
            </w:r>
            <w:r w:rsidRPr="00AE39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сдававших экзамен</w:t>
            </w:r>
          </w:p>
        </w:tc>
        <w:tc>
          <w:tcPr>
            <w:tcW w:w="1790" w:type="dxa"/>
            <w:vAlign w:val="center"/>
          </w:tcPr>
          <w:p w:rsidR="009735F1" w:rsidRPr="00AE39ED" w:rsidRDefault="009735F1" w:rsidP="003C4F76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E39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Средний балл</w:t>
            </w:r>
          </w:p>
        </w:tc>
        <w:tc>
          <w:tcPr>
            <w:tcW w:w="1896" w:type="dxa"/>
            <w:vAlign w:val="center"/>
          </w:tcPr>
          <w:p w:rsidR="009735F1" w:rsidRPr="00AE39ED" w:rsidRDefault="009735F1" w:rsidP="003C4F76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Качественная успеваемость,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735F1" w:rsidRPr="00AE39ED" w:rsidRDefault="009735F1" w:rsidP="003C4F76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E39ED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735F1" w:rsidRPr="00AE39ED" w:rsidTr="00F35974">
        <w:trPr>
          <w:trHeight w:val="277"/>
        </w:trPr>
        <w:tc>
          <w:tcPr>
            <w:tcW w:w="2401" w:type="dxa"/>
          </w:tcPr>
          <w:p w:rsidR="009735F1" w:rsidRPr="00AE39ED" w:rsidRDefault="009735F1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E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20" w:type="dxa"/>
            <w:vAlign w:val="center"/>
          </w:tcPr>
          <w:p w:rsidR="009735F1" w:rsidRPr="00EA3054" w:rsidRDefault="00C93749" w:rsidP="009242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 w:rsidR="009735F1" w:rsidRPr="00EA3054" w:rsidRDefault="009735F1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242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6" w:type="dxa"/>
            <w:vAlign w:val="center"/>
          </w:tcPr>
          <w:p w:rsidR="009735F1" w:rsidRPr="00EA3054" w:rsidRDefault="0092426C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735F1" w:rsidRPr="00EA3054" w:rsidRDefault="0092426C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35F1" w:rsidRPr="00AE39ED" w:rsidTr="00F35974">
        <w:trPr>
          <w:trHeight w:val="277"/>
        </w:trPr>
        <w:tc>
          <w:tcPr>
            <w:tcW w:w="2401" w:type="dxa"/>
          </w:tcPr>
          <w:p w:rsidR="009735F1" w:rsidRPr="00AE39ED" w:rsidRDefault="009735F1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E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20" w:type="dxa"/>
            <w:vAlign w:val="center"/>
          </w:tcPr>
          <w:p w:rsidR="009735F1" w:rsidRPr="00AE39ED" w:rsidRDefault="00C93749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 w:rsidR="009735F1" w:rsidRPr="00AE39ED" w:rsidRDefault="009735F1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ED5D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vAlign w:val="center"/>
          </w:tcPr>
          <w:p w:rsidR="009735F1" w:rsidRPr="00AE39ED" w:rsidRDefault="009735F1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5DFA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9735F1" w:rsidRPr="00AE39ED" w:rsidRDefault="009735F1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35F1" w:rsidRPr="00AE39ED" w:rsidTr="00F35974">
        <w:trPr>
          <w:trHeight w:val="277"/>
        </w:trPr>
        <w:tc>
          <w:tcPr>
            <w:tcW w:w="2401" w:type="dxa"/>
          </w:tcPr>
          <w:p w:rsidR="009735F1" w:rsidRPr="00AE39ED" w:rsidRDefault="009735F1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9ED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1820" w:type="dxa"/>
            <w:vAlign w:val="center"/>
          </w:tcPr>
          <w:p w:rsidR="009735F1" w:rsidRPr="00EA3054" w:rsidRDefault="00C93749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 w:rsidR="009735F1" w:rsidRPr="00EA3054" w:rsidRDefault="00ED5DFA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896" w:type="dxa"/>
            <w:vAlign w:val="center"/>
          </w:tcPr>
          <w:p w:rsidR="009735F1" w:rsidRPr="00EA3054" w:rsidRDefault="00ED5DFA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735F1" w:rsidRDefault="009735F1" w:rsidP="003C4F76">
            <w:pPr>
              <w:jc w:val="both"/>
            </w:pPr>
            <w:r w:rsidRPr="00F86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735F1" w:rsidRPr="00AE39ED" w:rsidTr="00F35974">
        <w:trPr>
          <w:trHeight w:val="277"/>
        </w:trPr>
        <w:tc>
          <w:tcPr>
            <w:tcW w:w="2401" w:type="dxa"/>
          </w:tcPr>
          <w:p w:rsidR="009735F1" w:rsidRPr="00AE39ED" w:rsidRDefault="00C93749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20" w:type="dxa"/>
            <w:vAlign w:val="center"/>
          </w:tcPr>
          <w:p w:rsidR="009735F1" w:rsidRPr="00EA3054" w:rsidRDefault="00C93749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 w:rsidR="009735F1" w:rsidRPr="00EA3054" w:rsidRDefault="00ED5DFA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896" w:type="dxa"/>
            <w:vAlign w:val="center"/>
          </w:tcPr>
          <w:p w:rsidR="009735F1" w:rsidRPr="00EA3054" w:rsidRDefault="00ED5DFA" w:rsidP="003C4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735F1" w:rsidRDefault="009735F1" w:rsidP="003C4F76">
            <w:pPr>
              <w:jc w:val="both"/>
            </w:pPr>
            <w:r w:rsidRPr="00F86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735F1" w:rsidRDefault="009735F1" w:rsidP="003C4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35F1" w:rsidRDefault="009735F1" w:rsidP="003C4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F5929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 </w:t>
      </w:r>
      <w:r w:rsidRPr="00DF5929">
        <w:rPr>
          <w:rFonts w:ascii="Times New Roman" w:hAnsi="Times New Roman" w:cs="Times New Roman"/>
          <w:sz w:val="28"/>
          <w:szCs w:val="24"/>
        </w:rPr>
        <w:t>Несмотря на обучение в 2 смены в школе удалось создать условия для интеллектуального и творческого развития личности школьника, развития его мотивационной сферы во внеурочной деятельности. С большим желанием и результа</w:t>
      </w:r>
      <w:r>
        <w:rPr>
          <w:rFonts w:ascii="Times New Roman" w:hAnsi="Times New Roman" w:cs="Times New Roman"/>
          <w:sz w:val="28"/>
          <w:szCs w:val="24"/>
        </w:rPr>
        <w:t>тивно дети участвуют в школьных и районных конкурсах.</w:t>
      </w:r>
      <w:r w:rsidRPr="00DF592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735F1" w:rsidRPr="008D54D4" w:rsidRDefault="009735F1" w:rsidP="003C4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735F1" w:rsidRPr="00D501E6" w:rsidRDefault="009735F1" w:rsidP="003C4F76">
      <w:pPr>
        <w:jc w:val="both"/>
        <w:rPr>
          <w:rFonts w:ascii="Times New Roman" w:hAnsi="Times New Roman" w:cs="Times New Roman"/>
          <w:i/>
          <w:sz w:val="28"/>
          <w:szCs w:val="24"/>
        </w:rPr>
      </w:pPr>
      <w:r w:rsidRPr="008D54D4">
        <w:rPr>
          <w:rFonts w:ascii="Times New Roman" w:hAnsi="Times New Roman" w:cs="Times New Roman"/>
          <w:sz w:val="28"/>
          <w:szCs w:val="24"/>
        </w:rPr>
        <w:t xml:space="preserve">Школьным этапом предметных олимпиад охвачено более </w:t>
      </w:r>
      <w:r w:rsidR="00C93749">
        <w:rPr>
          <w:rFonts w:ascii="Times New Roman" w:hAnsi="Times New Roman" w:cs="Times New Roman"/>
          <w:b/>
          <w:i/>
          <w:sz w:val="28"/>
          <w:szCs w:val="24"/>
        </w:rPr>
        <w:t>8</w:t>
      </w:r>
      <w:r>
        <w:rPr>
          <w:rFonts w:ascii="Times New Roman" w:hAnsi="Times New Roman" w:cs="Times New Roman"/>
          <w:b/>
          <w:i/>
          <w:sz w:val="28"/>
          <w:szCs w:val="24"/>
        </w:rPr>
        <w:t>5</w:t>
      </w:r>
      <w:r w:rsidRPr="008D54D4">
        <w:rPr>
          <w:rFonts w:ascii="Times New Roman" w:hAnsi="Times New Roman" w:cs="Times New Roman"/>
          <w:b/>
          <w:i/>
          <w:sz w:val="28"/>
          <w:szCs w:val="24"/>
        </w:rPr>
        <w:t xml:space="preserve"> %</w:t>
      </w:r>
      <w:r w:rsidRPr="008D54D4">
        <w:rPr>
          <w:rFonts w:ascii="Times New Roman" w:hAnsi="Times New Roman" w:cs="Times New Roman"/>
          <w:sz w:val="28"/>
          <w:szCs w:val="24"/>
        </w:rPr>
        <w:t xml:space="preserve"> </w:t>
      </w:r>
      <w:r w:rsidRPr="00D501E6">
        <w:rPr>
          <w:rFonts w:ascii="Times New Roman" w:hAnsi="Times New Roman" w:cs="Times New Roman"/>
          <w:i/>
          <w:sz w:val="28"/>
          <w:szCs w:val="24"/>
        </w:rPr>
        <w:t>обучающихся школы</w:t>
      </w:r>
    </w:p>
    <w:p w:rsidR="009735F1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35F1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102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Pr="00B10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B1027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муниципальных</w:t>
      </w:r>
      <w:r w:rsidRPr="00B10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олимпиадах   </w:t>
      </w:r>
      <w:r w:rsidR="00E413FE" w:rsidRPr="00E413FE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E476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10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учащихся стали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победителями и</w:t>
      </w:r>
      <w:r w:rsidRPr="00B10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призёрами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Приняли</w:t>
      </w:r>
      <w:r w:rsidRPr="00B10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ие </w:t>
      </w:r>
      <w:r w:rsidRPr="00B10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региональных олимпиадах.</w:t>
      </w:r>
    </w:p>
    <w:p w:rsidR="009735F1" w:rsidRPr="00B10278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35F1" w:rsidRPr="003F75F9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B10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5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Участие в </w:t>
      </w:r>
      <w:r w:rsidRPr="003F75F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муниципальных</w:t>
      </w:r>
      <w:r w:rsidRPr="003F75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конкурсах  отражено в следующей таблице: </w:t>
      </w:r>
    </w:p>
    <w:p w:rsidR="009735F1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611"/>
        <w:gridCol w:w="2583"/>
        <w:gridCol w:w="839"/>
        <w:gridCol w:w="3700"/>
        <w:gridCol w:w="880"/>
        <w:gridCol w:w="2516"/>
      </w:tblGrid>
      <w:tr w:rsidR="009735F1" w:rsidRPr="00325F71" w:rsidTr="001C6FDD">
        <w:trPr>
          <w:cantSplit/>
          <w:trHeight w:val="1072"/>
        </w:trPr>
        <w:tc>
          <w:tcPr>
            <w:tcW w:w="611" w:type="dxa"/>
          </w:tcPr>
          <w:p w:rsidR="009735F1" w:rsidRPr="00635967" w:rsidRDefault="009735F1" w:rsidP="003C4F7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35F1" w:rsidRPr="00635967" w:rsidRDefault="009735F1" w:rsidP="003C4F7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59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583" w:type="dxa"/>
          </w:tcPr>
          <w:p w:rsidR="009735F1" w:rsidRPr="00325F71" w:rsidRDefault="009735F1" w:rsidP="003C4F7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325F7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ФИО победителей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            </w:t>
            </w:r>
            <w:r w:rsidRPr="00325F7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и призёров</w:t>
            </w:r>
          </w:p>
        </w:tc>
        <w:tc>
          <w:tcPr>
            <w:tcW w:w="839" w:type="dxa"/>
            <w:textDirection w:val="btLr"/>
          </w:tcPr>
          <w:p w:rsidR="009735F1" w:rsidRPr="00325F71" w:rsidRDefault="009735F1" w:rsidP="003C4F76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325F7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Класс </w:t>
            </w:r>
          </w:p>
        </w:tc>
        <w:tc>
          <w:tcPr>
            <w:tcW w:w="3700" w:type="dxa"/>
          </w:tcPr>
          <w:p w:rsidR="009735F1" w:rsidRPr="00325F71" w:rsidRDefault="009735F1" w:rsidP="003C4F7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Конкурс </w:t>
            </w:r>
          </w:p>
        </w:tc>
        <w:tc>
          <w:tcPr>
            <w:tcW w:w="880" w:type="dxa"/>
            <w:textDirection w:val="btLr"/>
          </w:tcPr>
          <w:p w:rsidR="009735F1" w:rsidRPr="00325F71" w:rsidRDefault="001C6FDD" w:rsidP="003C4F76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Мест</w:t>
            </w:r>
          </w:p>
        </w:tc>
        <w:tc>
          <w:tcPr>
            <w:tcW w:w="2516" w:type="dxa"/>
          </w:tcPr>
          <w:p w:rsidR="009735F1" w:rsidRPr="00325F71" w:rsidRDefault="009735F1" w:rsidP="003C4F7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325F7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руководителя</w:t>
            </w:r>
          </w:p>
        </w:tc>
      </w:tr>
      <w:tr w:rsidR="00AF0BEB" w:rsidRPr="008B047D" w:rsidTr="00CD2E9C">
        <w:tc>
          <w:tcPr>
            <w:tcW w:w="611" w:type="dxa"/>
          </w:tcPr>
          <w:p w:rsidR="00AF0BEB" w:rsidRPr="00687812" w:rsidRDefault="008C05E7" w:rsidP="00AF1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</w:tcPr>
          <w:p w:rsidR="00AF0BEB" w:rsidRPr="00C95CE1" w:rsidRDefault="00AF0BEB" w:rsidP="00AF1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5C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C05E7">
              <w:rPr>
                <w:rFonts w:ascii="Times New Roman" w:hAnsi="Times New Roman"/>
                <w:sz w:val="20"/>
                <w:szCs w:val="20"/>
              </w:rPr>
              <w:t>Абубакарова</w:t>
            </w:r>
            <w:proofErr w:type="spellEnd"/>
            <w:r w:rsidR="008C0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C05E7">
              <w:rPr>
                <w:rFonts w:ascii="Times New Roman" w:hAnsi="Times New Roman"/>
                <w:sz w:val="20"/>
                <w:szCs w:val="20"/>
              </w:rPr>
              <w:t>Айшат</w:t>
            </w:r>
            <w:proofErr w:type="spellEnd"/>
          </w:p>
        </w:tc>
        <w:tc>
          <w:tcPr>
            <w:tcW w:w="839" w:type="dxa"/>
          </w:tcPr>
          <w:p w:rsidR="00AF0BEB" w:rsidRPr="00C45C24" w:rsidRDefault="008C05E7" w:rsidP="00AF1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00" w:type="dxa"/>
          </w:tcPr>
          <w:p w:rsidR="00AF0BEB" w:rsidRPr="00B85455" w:rsidRDefault="00AF0BEB" w:rsidP="00AF1C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5455">
              <w:rPr>
                <w:rFonts w:ascii="Times New Roman" w:hAnsi="Times New Roman"/>
                <w:sz w:val="20"/>
                <w:szCs w:val="20"/>
              </w:rPr>
              <w:t>Районный экологический форум «От экологии природы – к экологии д</w:t>
            </w:r>
            <w:r>
              <w:rPr>
                <w:rFonts w:ascii="Times New Roman" w:hAnsi="Times New Roman"/>
                <w:sz w:val="20"/>
                <w:szCs w:val="20"/>
              </w:rPr>
              <w:t>уши», номинация «По страницам Кр</w:t>
            </w:r>
            <w:r w:rsidRPr="00B85455">
              <w:rPr>
                <w:rFonts w:ascii="Times New Roman" w:hAnsi="Times New Roman"/>
                <w:sz w:val="20"/>
                <w:szCs w:val="20"/>
              </w:rPr>
              <w:t>асной книги»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80" w:type="dxa"/>
          </w:tcPr>
          <w:p w:rsidR="00AF0BEB" w:rsidRPr="00B85455" w:rsidRDefault="00AF0BEB" w:rsidP="00AF1C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  <w:tc>
          <w:tcPr>
            <w:tcW w:w="2516" w:type="dxa"/>
          </w:tcPr>
          <w:p w:rsidR="00AF0BEB" w:rsidRPr="00B85455" w:rsidRDefault="008C05E7" w:rsidP="008C05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Магомедова Н.Г.</w:t>
            </w:r>
          </w:p>
        </w:tc>
      </w:tr>
      <w:tr w:rsidR="008C05E7" w:rsidTr="0026372D">
        <w:tc>
          <w:tcPr>
            <w:tcW w:w="611" w:type="dxa"/>
          </w:tcPr>
          <w:p w:rsidR="008C05E7" w:rsidRPr="00687812" w:rsidRDefault="008C05E7" w:rsidP="00AF1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83" w:type="dxa"/>
          </w:tcPr>
          <w:p w:rsidR="008C05E7" w:rsidRPr="00C95CE1" w:rsidRDefault="008C05E7" w:rsidP="00AF1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5C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Мадина</w:t>
            </w:r>
            <w:proofErr w:type="spellEnd"/>
          </w:p>
        </w:tc>
        <w:tc>
          <w:tcPr>
            <w:tcW w:w="839" w:type="dxa"/>
          </w:tcPr>
          <w:p w:rsidR="008C05E7" w:rsidRPr="00C45C24" w:rsidRDefault="008C05E7" w:rsidP="00AF1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00" w:type="dxa"/>
          </w:tcPr>
          <w:p w:rsidR="008C05E7" w:rsidRPr="00B85455" w:rsidRDefault="008C05E7" w:rsidP="00AF1C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5455">
              <w:rPr>
                <w:rFonts w:ascii="Times New Roman" w:hAnsi="Times New Roman"/>
                <w:sz w:val="20"/>
                <w:szCs w:val="20"/>
              </w:rPr>
              <w:t>Районный экологический форум «От экологии природы – к экологии д</w:t>
            </w:r>
            <w:r>
              <w:rPr>
                <w:rFonts w:ascii="Times New Roman" w:hAnsi="Times New Roman"/>
                <w:sz w:val="20"/>
                <w:szCs w:val="20"/>
              </w:rPr>
              <w:t>уши», номинация «По страницам Кр</w:t>
            </w:r>
            <w:r w:rsidRPr="00B85455">
              <w:rPr>
                <w:rFonts w:ascii="Times New Roman" w:hAnsi="Times New Roman"/>
                <w:sz w:val="20"/>
                <w:szCs w:val="20"/>
              </w:rPr>
              <w:t>асной книги»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80" w:type="dxa"/>
          </w:tcPr>
          <w:p w:rsidR="008C05E7" w:rsidRPr="00B85455" w:rsidRDefault="008C05E7" w:rsidP="00AF1C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2516" w:type="dxa"/>
          </w:tcPr>
          <w:p w:rsidR="008C05E7" w:rsidRPr="00B85455" w:rsidRDefault="008C05E7" w:rsidP="00AF1C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Магомедова Н.Г.</w:t>
            </w:r>
          </w:p>
        </w:tc>
      </w:tr>
      <w:tr w:rsidR="008C05E7" w:rsidTr="00B1533E">
        <w:tc>
          <w:tcPr>
            <w:tcW w:w="611" w:type="dxa"/>
          </w:tcPr>
          <w:p w:rsidR="008C05E7" w:rsidRPr="00687812" w:rsidRDefault="008C05E7" w:rsidP="00AF1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83" w:type="dxa"/>
          </w:tcPr>
          <w:p w:rsidR="008C05E7" w:rsidRPr="00C95CE1" w:rsidRDefault="008C05E7" w:rsidP="00AF1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5C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Муъминат</w:t>
            </w:r>
            <w:proofErr w:type="spellEnd"/>
          </w:p>
        </w:tc>
        <w:tc>
          <w:tcPr>
            <w:tcW w:w="839" w:type="dxa"/>
          </w:tcPr>
          <w:p w:rsidR="008C05E7" w:rsidRPr="00C45C24" w:rsidRDefault="008C05E7" w:rsidP="00AF1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00" w:type="dxa"/>
          </w:tcPr>
          <w:p w:rsidR="008C05E7" w:rsidRPr="00B85455" w:rsidRDefault="008C05E7" w:rsidP="00AF1C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5455">
              <w:rPr>
                <w:rFonts w:ascii="Times New Roman" w:hAnsi="Times New Roman"/>
                <w:sz w:val="20"/>
                <w:szCs w:val="20"/>
              </w:rPr>
              <w:t>Районный экологический форум «От экологии природы – к экологии д</w:t>
            </w:r>
            <w:r>
              <w:rPr>
                <w:rFonts w:ascii="Times New Roman" w:hAnsi="Times New Roman"/>
                <w:sz w:val="20"/>
                <w:szCs w:val="20"/>
              </w:rPr>
              <w:t>уши», номинация «По страницам Кр</w:t>
            </w:r>
            <w:r w:rsidRPr="00B85455">
              <w:rPr>
                <w:rFonts w:ascii="Times New Roman" w:hAnsi="Times New Roman"/>
                <w:sz w:val="20"/>
                <w:szCs w:val="20"/>
              </w:rPr>
              <w:t>асной книги»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80" w:type="dxa"/>
          </w:tcPr>
          <w:p w:rsidR="008C05E7" w:rsidRPr="00B85455" w:rsidRDefault="008C05E7" w:rsidP="00AF1C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  <w:tc>
          <w:tcPr>
            <w:tcW w:w="2516" w:type="dxa"/>
          </w:tcPr>
          <w:p w:rsidR="008C05E7" w:rsidRPr="00B85455" w:rsidRDefault="008C05E7" w:rsidP="00AF1C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Магомедова Н.Г.</w:t>
            </w:r>
          </w:p>
        </w:tc>
      </w:tr>
      <w:tr w:rsidR="008C05E7" w:rsidRPr="008B047D" w:rsidTr="001C6FDD">
        <w:tc>
          <w:tcPr>
            <w:tcW w:w="611" w:type="dxa"/>
          </w:tcPr>
          <w:p w:rsidR="008C05E7" w:rsidRPr="00687812" w:rsidRDefault="008C05E7" w:rsidP="00AF1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83" w:type="dxa"/>
          </w:tcPr>
          <w:p w:rsidR="008C05E7" w:rsidRPr="00C95CE1" w:rsidRDefault="008C05E7" w:rsidP="00AF1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5C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Магомедова Саида</w:t>
            </w:r>
          </w:p>
        </w:tc>
        <w:tc>
          <w:tcPr>
            <w:tcW w:w="839" w:type="dxa"/>
          </w:tcPr>
          <w:p w:rsidR="008C05E7" w:rsidRPr="00C45C24" w:rsidRDefault="008C05E7" w:rsidP="00AF1C7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00" w:type="dxa"/>
          </w:tcPr>
          <w:p w:rsidR="008C05E7" w:rsidRPr="00B85455" w:rsidRDefault="008C05E7" w:rsidP="00AF1C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85455">
              <w:rPr>
                <w:rFonts w:ascii="Times New Roman" w:hAnsi="Times New Roman"/>
                <w:sz w:val="20"/>
                <w:szCs w:val="20"/>
              </w:rPr>
              <w:t>Районный экологический форум «От экологии природы – к экологии д</w:t>
            </w:r>
            <w:r>
              <w:rPr>
                <w:rFonts w:ascii="Times New Roman" w:hAnsi="Times New Roman"/>
                <w:sz w:val="20"/>
                <w:szCs w:val="20"/>
              </w:rPr>
              <w:t>уши», номинация «По страницам Кр</w:t>
            </w:r>
            <w:r w:rsidRPr="00B85455">
              <w:rPr>
                <w:rFonts w:ascii="Times New Roman" w:hAnsi="Times New Roman"/>
                <w:sz w:val="20"/>
                <w:szCs w:val="20"/>
              </w:rPr>
              <w:t>асной книги»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80" w:type="dxa"/>
          </w:tcPr>
          <w:p w:rsidR="008C05E7" w:rsidRPr="00B85455" w:rsidRDefault="008C05E7" w:rsidP="00AF1C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  <w:tc>
          <w:tcPr>
            <w:tcW w:w="2516" w:type="dxa"/>
          </w:tcPr>
          <w:p w:rsidR="008C05E7" w:rsidRPr="00B85455" w:rsidRDefault="008C05E7" w:rsidP="00AF1C7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Магомедова Н.Г.</w:t>
            </w:r>
          </w:p>
        </w:tc>
      </w:tr>
    </w:tbl>
    <w:p w:rsidR="009735F1" w:rsidRPr="00801B55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35F1" w:rsidRDefault="009735F1" w:rsidP="003C4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628">
        <w:rPr>
          <w:rFonts w:ascii="Times New Roman" w:eastAsia="Calibri" w:hAnsi="Times New Roman" w:cs="Times New Roman"/>
          <w:b/>
          <w:i/>
          <w:sz w:val="28"/>
          <w:szCs w:val="28"/>
        </w:rPr>
        <w:t>Спортивно-массовая работа</w:t>
      </w:r>
      <w:r w:rsidRPr="002B7628">
        <w:rPr>
          <w:rFonts w:ascii="Times New Roman" w:eastAsia="Calibri" w:hAnsi="Times New Roman" w:cs="Times New Roman"/>
          <w:sz w:val="28"/>
          <w:szCs w:val="28"/>
        </w:rPr>
        <w:t xml:space="preserve">  по сравнению с прошлым годом  была более активной и более результативной. </w:t>
      </w:r>
    </w:p>
    <w:p w:rsidR="009735F1" w:rsidRPr="006235C2" w:rsidRDefault="009735F1" w:rsidP="003C4F76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C5D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Ежегодно и результативно обучающиеся школы принимают участие во всех спортивных мероприятиях района, </w:t>
      </w:r>
      <w:r w:rsidRPr="000C5D5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занимают  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призовые  </w:t>
      </w:r>
      <w:r w:rsidRPr="000C5D5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места по волейболу среди юношей и девушек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, легкой атлетике,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военно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- спортивным видам спорта.</w:t>
      </w:r>
    </w:p>
    <w:p w:rsidR="009735F1" w:rsidRPr="00AC2AA8" w:rsidRDefault="009735F1" w:rsidP="003C4F7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C2AA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Результативность спортивно-массовой работы:</w:t>
      </w:r>
    </w:p>
    <w:p w:rsidR="009735F1" w:rsidRPr="00D17B2A" w:rsidRDefault="009735F1" w:rsidP="003C4F76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</w:p>
    <w:p w:rsidR="00AC2AA8" w:rsidRPr="00AC2AA8" w:rsidRDefault="00AC2AA8" w:rsidP="00AC2AA8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AC2AA8">
        <w:rPr>
          <w:rFonts w:ascii="Times New Roman" w:hAnsi="Times New Roman"/>
          <w:sz w:val="28"/>
          <w:szCs w:val="28"/>
        </w:rPr>
        <w:t>Первенство района по волейболу (девочк</w:t>
      </w:r>
      <w:r w:rsidR="00AF0BEB">
        <w:rPr>
          <w:rFonts w:ascii="Times New Roman" w:hAnsi="Times New Roman"/>
          <w:sz w:val="28"/>
          <w:szCs w:val="28"/>
        </w:rPr>
        <w:t>и) – участие</w:t>
      </w:r>
      <w:r w:rsidRPr="00AC2AA8">
        <w:rPr>
          <w:rFonts w:ascii="Times New Roman" w:hAnsi="Times New Roman"/>
          <w:sz w:val="28"/>
          <w:szCs w:val="28"/>
        </w:rPr>
        <w:t>;</w:t>
      </w:r>
    </w:p>
    <w:p w:rsidR="009735F1" w:rsidRPr="002B7628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течение учебного года в каждом классе проводится большая просветительская работа по пропаганде </w:t>
      </w:r>
      <w:r w:rsidRPr="002B76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здорового образа жизни, профилактике дорожно-транспортного травматизма, противопожарной безопасности и правилам поведения на воде.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Лекции читают психологи, привлекаются специалисты правоохранительных органов и работники медицинских учреждений.</w:t>
      </w:r>
    </w:p>
    <w:p w:rsidR="009735F1" w:rsidRPr="002B7628" w:rsidRDefault="009735F1" w:rsidP="003C4F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Медицинскую помощь и консультации обучающиеся получают в специально оборудованном и оснащенном всем необходимым для оказания  первой медицинской помощи кабинете.</w:t>
      </w:r>
    </w:p>
    <w:p w:rsidR="009735F1" w:rsidRDefault="009735F1" w:rsidP="003C4F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AC2AA8" w:rsidRPr="00AC2AA8" w:rsidRDefault="009735F1" w:rsidP="00AC2AA8">
      <w:pPr>
        <w:ind w:left="360"/>
        <w:rPr>
          <w:rFonts w:ascii="Times New Roman" w:hAnsi="Times New Roman"/>
          <w:sz w:val="28"/>
          <w:szCs w:val="28"/>
        </w:rPr>
      </w:pP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школе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осуществляется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взаимодействие со всеми заинтересованными общественными организациями и правоохранительными органами </w:t>
      </w:r>
      <w:r w:rsidRPr="002B76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по профилактике   </w:t>
      </w:r>
      <w:proofErr w:type="spellStart"/>
      <w:r w:rsidRPr="002B76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табакокурения</w:t>
      </w:r>
      <w:proofErr w:type="spellEnd"/>
      <w:r w:rsidRPr="002B76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, алкоголизма, наркомании, правонарушений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среди детей и несовершеннолетних подростков</w:t>
      </w:r>
      <w:r w:rsidR="00AC2A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AC2AA8" w:rsidRPr="00AC2AA8">
        <w:rPr>
          <w:rFonts w:ascii="Times New Roman" w:hAnsi="Times New Roman"/>
          <w:sz w:val="28"/>
          <w:szCs w:val="28"/>
        </w:rPr>
        <w:t xml:space="preserve">      </w:t>
      </w:r>
    </w:p>
    <w:p w:rsidR="009735F1" w:rsidRPr="002B7628" w:rsidRDefault="009735F1" w:rsidP="003C4F7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</w:t>
      </w:r>
      <w:r w:rsidRPr="002B76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Безопасность обучающихся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соответствует требованиям основных нормативных документов.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9735F1" w:rsidRPr="002B7628" w:rsidRDefault="009735F1" w:rsidP="003C4F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ab/>
        <w:t>Школа 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снащена пожарной сигнализацией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 течение года проводились тренировочные эвакуации обучающихся и работников школы, отрабатывались навыки поведения в экстремальных ситуациях. Педагогический коллектив ежегодно проходит инструктаж по выполнению требований техники безопасности и соблюдению пожарной безопасности.</w:t>
      </w:r>
    </w:p>
    <w:p w:rsidR="009735F1" w:rsidRPr="002B7628" w:rsidRDefault="009735F1" w:rsidP="003C4F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2B762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Охрана жизни и здоровья детей является одним из приоритетных направлений работы школы</w:t>
      </w:r>
      <w:r w:rsidRPr="002B7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чему помогает реализация общешкольной  программы «Здоровье».</w:t>
      </w:r>
    </w:p>
    <w:p w:rsidR="009735F1" w:rsidRPr="002B7628" w:rsidRDefault="009735F1" w:rsidP="003C4F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6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прошедшем учебном году продолжалась работа  над с</w:t>
      </w:r>
      <w:r w:rsidRPr="002B7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озданием условий для достижения нового уровня взаимодействия семьи и  школы в вопросах воспитания и социализации детей и подростков, как  одна из приоритетных задач по реализации воспитательной системы «Школа гражданского состояния».</w:t>
      </w:r>
    </w:p>
    <w:p w:rsidR="009735F1" w:rsidRDefault="009735F1" w:rsidP="003C4F76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родительских собраниях, педагогическом всеобуче родителей, как правило,   лекции и беседы для родителей проводились  специалистами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B7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35F1" w:rsidRPr="005A5302" w:rsidRDefault="009735F1" w:rsidP="003C4F7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5A5302">
        <w:rPr>
          <w:rFonts w:ascii="Times New Roman" w:hAnsi="Times New Roman" w:cs="Times New Roman"/>
          <w:sz w:val="28"/>
          <w:szCs w:val="28"/>
        </w:rPr>
        <w:t>По  результатам анализа  воспитательной работы классных руководителей наиболее активно работали в прошедшем учебном году родительские комитеты в началь</w:t>
      </w:r>
      <w:r>
        <w:rPr>
          <w:rFonts w:ascii="Times New Roman" w:hAnsi="Times New Roman" w:cs="Times New Roman"/>
          <w:sz w:val="28"/>
          <w:szCs w:val="28"/>
        </w:rPr>
        <w:t xml:space="preserve">ной школе.  </w:t>
      </w:r>
    </w:p>
    <w:p w:rsidR="009735F1" w:rsidRPr="002B7628" w:rsidRDefault="009735F1" w:rsidP="003C4F76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735F1" w:rsidRDefault="009735F1" w:rsidP="003C4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Планируется в 201</w:t>
      </w:r>
      <w:r w:rsidR="003667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Pr="002B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– 201</w:t>
      </w:r>
      <w:r w:rsidR="003667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2B76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учебном году усилия педагогического коллектива сосредоточить на решении следующих задач:</w:t>
      </w:r>
    </w:p>
    <w:p w:rsidR="009735F1" w:rsidRPr="002B7628" w:rsidRDefault="009735F1" w:rsidP="003C4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735F1" w:rsidRDefault="009735F1" w:rsidP="003C4F7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продолжить работу по повышению качества образования и созданию условий для развития познавательных интересов и способностей учащихся  через повышение уровня профессиональной компетентности педагогического коллектива; </w:t>
      </w:r>
    </w:p>
    <w:p w:rsidR="002856A9" w:rsidRDefault="002856A9" w:rsidP="003C4F7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улучшить работу коллектива по подготовке выпускников к ЕГЭ;</w:t>
      </w:r>
    </w:p>
    <w:p w:rsidR="009735F1" w:rsidRDefault="009735F1" w:rsidP="003C4F7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обеспечить качественную реализацию ФГОС НОО;</w:t>
      </w:r>
    </w:p>
    <w:p w:rsidR="009735F1" w:rsidRDefault="009735F1" w:rsidP="003C4F7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совершенствовать работу, направленную на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заказ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на предоставляемые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школой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образовательные услуги;</w:t>
      </w:r>
    </w:p>
    <w:p w:rsidR="009735F1" w:rsidRDefault="009735F1" w:rsidP="003C4F7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внедрение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 профильно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по индивидуальным учебным планам в </w:t>
      </w:r>
      <w:r>
        <w:rPr>
          <w:rFonts w:ascii="Times New Roman" w:hAnsi="Times New Roman" w:cs="Times New Roman"/>
          <w:sz w:val="28"/>
          <w:szCs w:val="28"/>
          <w:lang w:eastAsia="ru-RU"/>
        </w:rPr>
        <w:t>10-11 классах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735F1" w:rsidRDefault="009735F1" w:rsidP="003C4F7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проанализировать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программу 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«Здоровье»; </w:t>
      </w:r>
    </w:p>
    <w:p w:rsidR="009735F1" w:rsidRDefault="009735F1" w:rsidP="003C4F7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максимальные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>условия для воспитани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A53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творческой и общественно активной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личности, способной  реализовать себя в современном мире;</w:t>
      </w:r>
    </w:p>
    <w:p w:rsidR="009735F1" w:rsidRPr="005A5302" w:rsidRDefault="009735F1" w:rsidP="003C4F76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</w:t>
      </w:r>
      <w:r w:rsidRPr="005A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педагогического коллектива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</w:t>
      </w:r>
      <w:r w:rsidRPr="005A5302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Интернет - ресурсов в образовательном процессе</w:t>
      </w:r>
      <w:r w:rsidRPr="005A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735F1" w:rsidRPr="000E48A6" w:rsidRDefault="009735F1" w:rsidP="003C4F7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5302">
        <w:rPr>
          <w:rFonts w:ascii="Times New Roman" w:hAnsi="Times New Roman" w:cs="Times New Roman"/>
          <w:sz w:val="28"/>
          <w:szCs w:val="28"/>
          <w:lang w:eastAsia="ru-RU"/>
        </w:rPr>
        <w:t>проводить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53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5302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5302">
        <w:rPr>
          <w:rFonts w:ascii="Times New Roman" w:hAnsi="Times New Roman" w:cs="Times New Roman"/>
          <w:sz w:val="28"/>
          <w:szCs w:val="28"/>
          <w:lang w:eastAsia="ru-RU"/>
        </w:rPr>
        <w:t xml:space="preserve"> – материальной базы образовательного процесса для успешной реализации образовательной программы и программы развития школы.</w:t>
      </w:r>
    </w:p>
    <w:p w:rsidR="009735F1" w:rsidRDefault="009735F1" w:rsidP="0028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710D1" w:rsidRDefault="008710D1" w:rsidP="008710D1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735F1" w:rsidRDefault="009735F1" w:rsidP="003C4F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A53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плане улучшения материального обеспечения образовательного процесса необходимо решить проблемы по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5A53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проведению следующих мероприятий:</w:t>
      </w:r>
    </w:p>
    <w:p w:rsidR="009735F1" w:rsidRPr="005A5302" w:rsidRDefault="009735F1" w:rsidP="003C4F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735F1" w:rsidRPr="002856A9" w:rsidRDefault="009735F1" w:rsidP="002856A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 школьной локальной сети, объединяющей компьютеры. </w:t>
      </w:r>
    </w:p>
    <w:p w:rsidR="009735F1" w:rsidRDefault="009735F1" w:rsidP="002856A9">
      <w:pPr>
        <w:spacing w:after="0" w:line="240" w:lineRule="auto"/>
        <w:ind w:left="567"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5F1" w:rsidRDefault="002856A9" w:rsidP="002856A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856A9">
        <w:rPr>
          <w:rFonts w:ascii="Times New Roman" w:eastAsia="Times New Roman" w:hAnsi="Times New Roman" w:cs="Times New Roman"/>
          <w:sz w:val="28"/>
        </w:rPr>
        <w:t>Озеленение школьного двора и разделение зон отдыха и занятий спортом</w:t>
      </w:r>
      <w:r w:rsidR="009735F1" w:rsidRPr="002856A9">
        <w:rPr>
          <w:rFonts w:ascii="Times New Roman" w:eastAsia="Calibri" w:hAnsi="Times New Roman" w:cs="Times New Roman"/>
          <w:sz w:val="28"/>
        </w:rPr>
        <w:t>.</w:t>
      </w:r>
    </w:p>
    <w:p w:rsidR="002856A9" w:rsidRPr="002856A9" w:rsidRDefault="002856A9" w:rsidP="002856A9">
      <w:pPr>
        <w:pStyle w:val="a4"/>
        <w:rPr>
          <w:rFonts w:ascii="Times New Roman" w:eastAsia="Calibri" w:hAnsi="Times New Roman" w:cs="Times New Roman"/>
          <w:sz w:val="28"/>
        </w:rPr>
      </w:pPr>
    </w:p>
    <w:p w:rsidR="002856A9" w:rsidRPr="002856A9" w:rsidRDefault="002856A9" w:rsidP="002856A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Приобретение музыкального оборудования, для проведения массовых мероприятий.</w:t>
      </w:r>
    </w:p>
    <w:p w:rsidR="002856A9" w:rsidRDefault="002856A9" w:rsidP="002856A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</w:p>
    <w:p w:rsidR="009735F1" w:rsidRDefault="009735F1" w:rsidP="0028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E49F5" w:rsidRDefault="00AE49F5" w:rsidP="003C4F76">
      <w:pPr>
        <w:jc w:val="both"/>
      </w:pPr>
    </w:p>
    <w:sectPr w:rsidR="00AE49F5" w:rsidSect="00F35974">
      <w:footerReference w:type="default" r:id="rId9"/>
      <w:pgSz w:w="11906" w:h="16838"/>
      <w:pgMar w:top="567" w:right="567" w:bottom="567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52E" w:rsidRDefault="0047652E" w:rsidP="00BA6CFA">
      <w:pPr>
        <w:spacing w:after="0" w:line="240" w:lineRule="auto"/>
      </w:pPr>
      <w:r>
        <w:separator/>
      </w:r>
    </w:p>
  </w:endnote>
  <w:endnote w:type="continuationSeparator" w:id="0">
    <w:p w:rsidR="0047652E" w:rsidRDefault="0047652E" w:rsidP="00BA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2114150"/>
      <w:docPartObj>
        <w:docPartGallery w:val="Page Numbers (Bottom of Page)"/>
        <w:docPartUnique/>
      </w:docPartObj>
    </w:sdtPr>
    <w:sdtContent>
      <w:p w:rsidR="00C274E8" w:rsidRDefault="00C274E8">
        <w:pPr>
          <w:pStyle w:val="a6"/>
          <w:jc w:val="center"/>
        </w:pPr>
        <w:fldSimple w:instr="PAGE   \* MERGEFORMAT">
          <w:r w:rsidR="008C05E7">
            <w:rPr>
              <w:noProof/>
            </w:rPr>
            <w:t>6</w:t>
          </w:r>
        </w:fldSimple>
      </w:p>
    </w:sdtContent>
  </w:sdt>
  <w:p w:rsidR="00C274E8" w:rsidRDefault="00C274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52E" w:rsidRDefault="0047652E" w:rsidP="00BA6CFA">
      <w:pPr>
        <w:spacing w:after="0" w:line="240" w:lineRule="auto"/>
      </w:pPr>
      <w:r>
        <w:separator/>
      </w:r>
    </w:p>
  </w:footnote>
  <w:footnote w:type="continuationSeparator" w:id="0">
    <w:p w:rsidR="0047652E" w:rsidRDefault="0047652E" w:rsidP="00BA6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F18"/>
    <w:multiLevelType w:val="hybridMultilevel"/>
    <w:tmpl w:val="D5EC4CEA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1762368B"/>
    <w:multiLevelType w:val="hybridMultilevel"/>
    <w:tmpl w:val="60A867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BBE5918"/>
    <w:multiLevelType w:val="hybridMultilevel"/>
    <w:tmpl w:val="84E820A4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D1196"/>
    <w:multiLevelType w:val="hybridMultilevel"/>
    <w:tmpl w:val="2B884F76"/>
    <w:lvl w:ilvl="0" w:tplc="D4D2155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DB010D4"/>
    <w:multiLevelType w:val="hybridMultilevel"/>
    <w:tmpl w:val="5BE6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A728C"/>
    <w:multiLevelType w:val="hybridMultilevel"/>
    <w:tmpl w:val="1C02E826"/>
    <w:lvl w:ilvl="0" w:tplc="0419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055BA"/>
    <w:multiLevelType w:val="hybridMultilevel"/>
    <w:tmpl w:val="F97EEF3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67242B9F"/>
    <w:multiLevelType w:val="hybridMultilevel"/>
    <w:tmpl w:val="81063E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609F7"/>
    <w:multiLevelType w:val="hybridMultilevel"/>
    <w:tmpl w:val="06903C2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73161C"/>
    <w:multiLevelType w:val="hybridMultilevel"/>
    <w:tmpl w:val="C75228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56C5D"/>
    <w:multiLevelType w:val="hybridMultilevel"/>
    <w:tmpl w:val="1F0A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5F1"/>
    <w:rsid w:val="000126CD"/>
    <w:rsid w:val="00044826"/>
    <w:rsid w:val="00093555"/>
    <w:rsid w:val="000E1043"/>
    <w:rsid w:val="000F1A05"/>
    <w:rsid w:val="00107F6E"/>
    <w:rsid w:val="00122D5D"/>
    <w:rsid w:val="00126A38"/>
    <w:rsid w:val="00126F8A"/>
    <w:rsid w:val="00194267"/>
    <w:rsid w:val="001C6FDD"/>
    <w:rsid w:val="00217E3E"/>
    <w:rsid w:val="00230FC9"/>
    <w:rsid w:val="00277C2B"/>
    <w:rsid w:val="00280DE5"/>
    <w:rsid w:val="002815CE"/>
    <w:rsid w:val="002856A9"/>
    <w:rsid w:val="0036679D"/>
    <w:rsid w:val="003C4F76"/>
    <w:rsid w:val="003C5E41"/>
    <w:rsid w:val="003F75F9"/>
    <w:rsid w:val="00424E7C"/>
    <w:rsid w:val="00454B1D"/>
    <w:rsid w:val="00475380"/>
    <w:rsid w:val="0047652E"/>
    <w:rsid w:val="00492C4A"/>
    <w:rsid w:val="004A62EF"/>
    <w:rsid w:val="00505AD6"/>
    <w:rsid w:val="0050606E"/>
    <w:rsid w:val="00510515"/>
    <w:rsid w:val="00515199"/>
    <w:rsid w:val="005417FA"/>
    <w:rsid w:val="00623DFB"/>
    <w:rsid w:val="00625528"/>
    <w:rsid w:val="00642037"/>
    <w:rsid w:val="006A332F"/>
    <w:rsid w:val="006E6D46"/>
    <w:rsid w:val="006E6DE7"/>
    <w:rsid w:val="007B2509"/>
    <w:rsid w:val="007F771C"/>
    <w:rsid w:val="00820B94"/>
    <w:rsid w:val="008320C9"/>
    <w:rsid w:val="008710D1"/>
    <w:rsid w:val="008A1C95"/>
    <w:rsid w:val="008C05E7"/>
    <w:rsid w:val="008C31F0"/>
    <w:rsid w:val="008C5B8E"/>
    <w:rsid w:val="00917537"/>
    <w:rsid w:val="0092426C"/>
    <w:rsid w:val="00963DED"/>
    <w:rsid w:val="009735F1"/>
    <w:rsid w:val="009D1E78"/>
    <w:rsid w:val="009F5B0C"/>
    <w:rsid w:val="00A1497A"/>
    <w:rsid w:val="00A852E7"/>
    <w:rsid w:val="00AA138F"/>
    <w:rsid w:val="00AB134F"/>
    <w:rsid w:val="00AC2AA8"/>
    <w:rsid w:val="00AE49F5"/>
    <w:rsid w:val="00AF0BEB"/>
    <w:rsid w:val="00B02B32"/>
    <w:rsid w:val="00B766E0"/>
    <w:rsid w:val="00B96224"/>
    <w:rsid w:val="00BA6CFA"/>
    <w:rsid w:val="00C04586"/>
    <w:rsid w:val="00C274E8"/>
    <w:rsid w:val="00C319A4"/>
    <w:rsid w:val="00C93749"/>
    <w:rsid w:val="00CD10A6"/>
    <w:rsid w:val="00D17B2A"/>
    <w:rsid w:val="00D445BC"/>
    <w:rsid w:val="00D70378"/>
    <w:rsid w:val="00DD63D6"/>
    <w:rsid w:val="00DF3A88"/>
    <w:rsid w:val="00E413FE"/>
    <w:rsid w:val="00E4763D"/>
    <w:rsid w:val="00EC4D54"/>
    <w:rsid w:val="00ED5DFA"/>
    <w:rsid w:val="00EF4CE7"/>
    <w:rsid w:val="00F35974"/>
    <w:rsid w:val="00F858CB"/>
    <w:rsid w:val="00FA330A"/>
    <w:rsid w:val="00FD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5F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735F1"/>
    <w:pPr>
      <w:ind w:left="720"/>
      <w:contextualSpacing/>
    </w:pPr>
  </w:style>
  <w:style w:type="table" w:styleId="a5">
    <w:name w:val="Table Grid"/>
    <w:basedOn w:val="a1"/>
    <w:uiPriority w:val="59"/>
    <w:rsid w:val="0097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973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35F1"/>
  </w:style>
  <w:style w:type="character" w:styleId="a8">
    <w:name w:val="Hyperlink"/>
    <w:basedOn w:val="a0"/>
    <w:uiPriority w:val="99"/>
    <w:unhideWhenUsed/>
    <w:rsid w:val="009735F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7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gas.dagestanschool.ru/info/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BB93A-AF68-4DCB-B52E-7ED84AF8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дейбукская оош</cp:lastModifiedBy>
  <cp:revision>38</cp:revision>
  <cp:lastPrinted>2018-10-22T18:57:00Z</cp:lastPrinted>
  <dcterms:created xsi:type="dcterms:W3CDTF">2018-08-13T16:29:00Z</dcterms:created>
  <dcterms:modified xsi:type="dcterms:W3CDTF">2019-03-18T08:20:00Z</dcterms:modified>
</cp:coreProperties>
</file>